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64D1" w:rsidRDefault="00D133BA">
      <w:pPr>
        <w:jc w:val="center"/>
        <w:rPr>
          <w:rFonts w:ascii="Arial" w:eastAsia="Arial" w:hAnsi="Arial" w:cs="Arial"/>
          <w:b/>
          <w:bCs/>
          <w:smallCaps/>
          <w:sz w:val="28"/>
          <w:szCs w:val="28"/>
        </w:rPr>
      </w:pPr>
      <w:r>
        <w:rPr>
          <w:rFonts w:ascii="Arial" w:eastAsia="Arial" w:hAnsi="Arial" w:cs="Arial"/>
          <w:b/>
          <w:bCs/>
          <w:smallCaps/>
          <w:sz w:val="28"/>
          <w:szCs w:val="28"/>
        </w:rPr>
        <w:t>Come parlare di dio all’uomo d’oggi? un confronto critico con il post-teismo</w:t>
      </w:r>
    </w:p>
    <w:p w14:paraId="00000004" w14:textId="77777777" w:rsidR="00F164D1" w:rsidRDefault="00F164D1"/>
    <w:p w14:paraId="00000005" w14:textId="7A03ED7B" w:rsidR="00F164D1" w:rsidRDefault="00D133B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Corso di aggiornamento per </w:t>
      </w:r>
      <w:proofErr w:type="spellStart"/>
      <w:r>
        <w:rPr>
          <w:b/>
          <w:bCs/>
          <w:sz w:val="24"/>
          <w:szCs w:val="24"/>
        </w:rPr>
        <w:t>IdR</w:t>
      </w:r>
      <w:proofErr w:type="spellEnd"/>
      <w:r>
        <w:rPr>
          <w:b/>
          <w:bCs/>
          <w:sz w:val="24"/>
          <w:szCs w:val="24"/>
        </w:rPr>
        <w:t xml:space="preserve"> della secondaria di I e II grado</w:t>
      </w:r>
    </w:p>
    <w:p w14:paraId="00000006" w14:textId="77777777" w:rsidR="00F164D1" w:rsidRDefault="00F164D1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</w:p>
    <w:p w14:paraId="00000009" w14:textId="77777777" w:rsidR="00F164D1" w:rsidRDefault="00D133B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FINALITÀ</w:t>
      </w:r>
    </w:p>
    <w:p w14:paraId="0000000A" w14:textId="77777777" w:rsidR="00F164D1" w:rsidRDefault="00F164D1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8"/>
          <w:szCs w:val="28"/>
        </w:rPr>
      </w:pPr>
    </w:p>
    <w:p w14:paraId="0000000B" w14:textId="0E561C13" w:rsidR="00F164D1" w:rsidRDefault="00D133B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Il percorso di aggiornamento si propone come un seminario di autoformazione su una tematica teologico/filosofica fondamentale con le seguenti finalità:</w:t>
      </w:r>
    </w:p>
    <w:p w14:paraId="0000000C" w14:textId="77777777" w:rsidR="00F164D1" w:rsidRDefault="00D133BA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Lettura di alcuni testi recenti sul tema del corso (“Come parlare di Dio all’uomo d’oggi?”);</w:t>
      </w:r>
    </w:p>
    <w:p w14:paraId="0000000D" w14:textId="77777777" w:rsidR="00F164D1" w:rsidRDefault="00D133BA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Esposizione e confronto critico su quanto letto;</w:t>
      </w:r>
    </w:p>
    <w:p w14:paraId="0000000E" w14:textId="77777777" w:rsidR="00F164D1" w:rsidRDefault="00D133BA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Stesura di una scheda/recensione dei testi proposti in vista di una condivisione con i colleghi </w:t>
      </w:r>
      <w:proofErr w:type="spellStart"/>
      <w:r>
        <w:rPr>
          <w:sz w:val="28"/>
          <w:szCs w:val="28"/>
        </w:rPr>
        <w:t>IdR</w:t>
      </w:r>
      <w:proofErr w:type="spellEnd"/>
    </w:p>
    <w:p w14:paraId="0000000F" w14:textId="77777777" w:rsidR="00F164D1" w:rsidRDefault="00F164D1">
      <w:pPr>
        <w:rPr>
          <w:sz w:val="28"/>
          <w:szCs w:val="28"/>
        </w:rPr>
      </w:pPr>
    </w:p>
    <w:p w14:paraId="00000010" w14:textId="77777777" w:rsidR="00F164D1" w:rsidRDefault="00F164D1">
      <w:pPr>
        <w:rPr>
          <w:sz w:val="28"/>
          <w:szCs w:val="28"/>
        </w:rPr>
      </w:pPr>
    </w:p>
    <w:p w14:paraId="00000011" w14:textId="77777777" w:rsidR="00F164D1" w:rsidRDefault="00D133B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CONTENUTI</w:t>
      </w:r>
    </w:p>
    <w:p w14:paraId="00000012" w14:textId="77777777" w:rsidR="00F164D1" w:rsidRDefault="00F164D1">
      <w:pPr>
        <w:rPr>
          <w:sz w:val="28"/>
          <w:szCs w:val="28"/>
        </w:rPr>
      </w:pPr>
    </w:p>
    <w:p w14:paraId="00000013" w14:textId="77777777" w:rsidR="00F164D1" w:rsidRDefault="00D133BA">
      <w:pPr>
        <w:rPr>
          <w:sz w:val="28"/>
          <w:szCs w:val="28"/>
        </w:rPr>
      </w:pPr>
      <w:r>
        <w:rPr>
          <w:sz w:val="28"/>
          <w:szCs w:val="28"/>
        </w:rPr>
        <w:t>Verranno presi in esame i seguenti testi:</w:t>
      </w:r>
    </w:p>
    <w:p w14:paraId="00000014" w14:textId="77777777" w:rsidR="00F164D1" w:rsidRDefault="00F164D1">
      <w:pPr>
        <w:rPr>
          <w:sz w:val="28"/>
          <w:szCs w:val="28"/>
        </w:rPr>
      </w:pPr>
    </w:p>
    <w:p w14:paraId="00000015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AA.VV, </w:t>
      </w:r>
      <w:r>
        <w:rPr>
          <w:i/>
          <w:iCs/>
          <w:sz w:val="28"/>
          <w:szCs w:val="28"/>
        </w:rPr>
        <w:t xml:space="preserve">Dire Dio oggi. Sulle tracce di K. </w:t>
      </w:r>
      <w:proofErr w:type="spellStart"/>
      <w:r>
        <w:rPr>
          <w:i/>
          <w:iCs/>
          <w:sz w:val="28"/>
          <w:szCs w:val="28"/>
        </w:rPr>
        <w:t>Rahner</w:t>
      </w:r>
      <w:proofErr w:type="spellEnd"/>
      <w:r>
        <w:rPr>
          <w:sz w:val="28"/>
          <w:szCs w:val="28"/>
        </w:rPr>
        <w:t>, a cura di F. Strazzari, Pazzini 2025</w:t>
      </w:r>
    </w:p>
    <w:p w14:paraId="00000016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M. BERGAMASCHI, </w:t>
      </w:r>
      <w:r>
        <w:rPr>
          <w:i/>
          <w:iCs/>
          <w:sz w:val="28"/>
          <w:szCs w:val="28"/>
        </w:rPr>
        <w:t xml:space="preserve">Il post-teismo è già </w:t>
      </w:r>
      <w:proofErr w:type="gramStart"/>
      <w:r>
        <w:rPr>
          <w:i/>
          <w:iCs/>
          <w:sz w:val="28"/>
          <w:szCs w:val="28"/>
        </w:rPr>
        <w:t>cristiano?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in “La Rivista del clero italiano” (n.5, 2026), pp. 359-370.</w:t>
      </w:r>
    </w:p>
    <w:p w14:paraId="00000017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A. COZZI, </w:t>
      </w:r>
      <w:r>
        <w:rPr>
          <w:i/>
          <w:iCs/>
          <w:sz w:val="28"/>
          <w:szCs w:val="28"/>
        </w:rPr>
        <w:t xml:space="preserve">Quale Dio? Un nome senza volto o un mistero con molti </w:t>
      </w:r>
      <w:proofErr w:type="gramStart"/>
      <w:r>
        <w:rPr>
          <w:i/>
          <w:iCs/>
          <w:sz w:val="28"/>
          <w:szCs w:val="28"/>
        </w:rPr>
        <w:t>nomi?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Centro Ambrosiano 2024</w:t>
      </w:r>
    </w:p>
    <w:p w14:paraId="00000018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P. GAMBERINI, </w:t>
      </w:r>
      <w:r>
        <w:rPr>
          <w:i/>
          <w:iCs/>
          <w:sz w:val="28"/>
          <w:szCs w:val="28"/>
        </w:rPr>
        <w:t xml:space="preserve">Deus </w:t>
      </w:r>
      <w:proofErr w:type="spellStart"/>
      <w:r>
        <w:rPr>
          <w:i/>
          <w:iCs/>
          <w:sz w:val="28"/>
          <w:szCs w:val="28"/>
        </w:rPr>
        <w:t>duepuntozero</w:t>
      </w:r>
      <w:proofErr w:type="spellEnd"/>
      <w:r>
        <w:rPr>
          <w:i/>
          <w:iCs/>
          <w:sz w:val="28"/>
          <w:szCs w:val="28"/>
        </w:rPr>
        <w:t xml:space="preserve">. Ripensare la fede nel post-teismo, </w:t>
      </w:r>
      <w:r>
        <w:rPr>
          <w:sz w:val="28"/>
          <w:szCs w:val="28"/>
        </w:rPr>
        <w:t>Gabrielli Editori 2022</w:t>
      </w:r>
    </w:p>
    <w:p w14:paraId="00000019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P. GAMBERINI, </w:t>
      </w:r>
      <w:r>
        <w:rPr>
          <w:i/>
          <w:iCs/>
          <w:sz w:val="28"/>
          <w:szCs w:val="28"/>
        </w:rPr>
        <w:t xml:space="preserve">Il post-teismo è ancora </w:t>
      </w:r>
      <w:proofErr w:type="gramStart"/>
      <w:r>
        <w:rPr>
          <w:i/>
          <w:iCs/>
          <w:sz w:val="28"/>
          <w:szCs w:val="28"/>
        </w:rPr>
        <w:t>cristiano?,</w:t>
      </w:r>
      <w:proofErr w:type="gramEnd"/>
      <w:r>
        <w:rPr>
          <w:sz w:val="28"/>
          <w:szCs w:val="28"/>
        </w:rPr>
        <w:t xml:space="preserve"> Morcelliana 2026</w:t>
      </w:r>
    </w:p>
    <w:p w14:paraId="0000001A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R. MAIOLINI, </w:t>
      </w:r>
      <w:r>
        <w:rPr>
          <w:i/>
          <w:iCs/>
          <w:sz w:val="28"/>
          <w:szCs w:val="28"/>
        </w:rPr>
        <w:t>Dubbio</w:t>
      </w:r>
      <w:r>
        <w:rPr>
          <w:sz w:val="28"/>
          <w:szCs w:val="28"/>
        </w:rPr>
        <w:t>, Edizioni Messaggero Padova 2026</w:t>
      </w:r>
    </w:p>
    <w:p w14:paraId="0000001B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P. SEQUERI, </w:t>
      </w:r>
      <w:r>
        <w:rPr>
          <w:i/>
          <w:iCs/>
          <w:sz w:val="28"/>
          <w:szCs w:val="28"/>
        </w:rPr>
        <w:t>Addio a Dio? Sul Dio vivente</w:t>
      </w:r>
      <w:r>
        <w:rPr>
          <w:sz w:val="28"/>
          <w:szCs w:val="28"/>
        </w:rPr>
        <w:t>, Centro Ambrosiano 2024</w:t>
      </w:r>
    </w:p>
    <w:p w14:paraId="0000001C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r>
        <w:rPr>
          <w:i/>
          <w:iCs/>
          <w:sz w:val="28"/>
          <w:szCs w:val="28"/>
        </w:rPr>
        <w:t>Dire Dio ogg</w:t>
      </w:r>
      <w:r>
        <w:rPr>
          <w:sz w:val="28"/>
          <w:szCs w:val="28"/>
        </w:rPr>
        <w:t>i”, in “Credere oggi” (n.5, 2023)</w:t>
      </w:r>
    </w:p>
    <w:p w14:paraId="0000001D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r>
        <w:rPr>
          <w:i/>
          <w:iCs/>
          <w:sz w:val="28"/>
          <w:szCs w:val="28"/>
        </w:rPr>
        <w:t>Fede e dubbio</w:t>
      </w:r>
      <w:r>
        <w:rPr>
          <w:sz w:val="28"/>
          <w:szCs w:val="28"/>
        </w:rPr>
        <w:t>”, in “Credere oggi” (n. 2, 2023)</w:t>
      </w:r>
    </w:p>
    <w:p w14:paraId="0000001E" w14:textId="77777777" w:rsidR="00F164D1" w:rsidRDefault="00D133B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“</w:t>
      </w:r>
      <w:r>
        <w:rPr>
          <w:i/>
          <w:iCs/>
          <w:sz w:val="28"/>
          <w:szCs w:val="28"/>
        </w:rPr>
        <w:t>Dio in questione - Post-teismo e dintorni</w:t>
      </w:r>
      <w:r>
        <w:rPr>
          <w:sz w:val="28"/>
          <w:szCs w:val="28"/>
        </w:rPr>
        <w:t>”, in “Filosofia e teologia” (n. 2, 2024)</w:t>
      </w:r>
    </w:p>
    <w:p w14:paraId="0000001F" w14:textId="77777777" w:rsidR="00F164D1" w:rsidRDefault="00F164D1">
      <w:pPr>
        <w:jc w:val="both"/>
        <w:rPr>
          <w:sz w:val="24"/>
          <w:szCs w:val="24"/>
        </w:rPr>
      </w:pPr>
    </w:p>
    <w:p w14:paraId="00000020" w14:textId="77777777" w:rsidR="00F164D1" w:rsidRDefault="00F164D1">
      <w:pPr>
        <w:jc w:val="both"/>
        <w:rPr>
          <w:sz w:val="24"/>
          <w:szCs w:val="24"/>
        </w:rPr>
      </w:pPr>
    </w:p>
    <w:p w14:paraId="00000021" w14:textId="77777777" w:rsidR="00F164D1" w:rsidRDefault="00D133B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RELATORE/TRICE</w:t>
      </w:r>
    </w:p>
    <w:p w14:paraId="00000022" w14:textId="77777777" w:rsidR="00F164D1" w:rsidRDefault="00F164D1">
      <w:pPr>
        <w:rPr>
          <w:sz w:val="24"/>
          <w:szCs w:val="24"/>
        </w:rPr>
      </w:pPr>
    </w:p>
    <w:p w14:paraId="00000023" w14:textId="77777777" w:rsidR="00F164D1" w:rsidRDefault="00D133BA">
      <w:pPr>
        <w:rPr>
          <w:sz w:val="28"/>
          <w:szCs w:val="28"/>
        </w:rPr>
      </w:pPr>
      <w:r>
        <w:rPr>
          <w:sz w:val="28"/>
          <w:szCs w:val="28"/>
        </w:rPr>
        <w:t>L’attività sarà coordinata dal prof. Giuliano Cisco.</w:t>
      </w:r>
    </w:p>
    <w:p w14:paraId="00000024" w14:textId="77777777" w:rsidR="00F164D1" w:rsidRDefault="00D133BA">
      <w:pPr>
        <w:rPr>
          <w:sz w:val="28"/>
          <w:szCs w:val="28"/>
        </w:rPr>
      </w:pPr>
      <w:r>
        <w:rPr>
          <w:sz w:val="28"/>
          <w:szCs w:val="28"/>
        </w:rPr>
        <w:t>Trattandosi di un percorso seminariale tutti i partecipanti a turno saranno coinvolti in una fase di esposizione/relazione di quanto precedentemente letto.</w:t>
      </w:r>
    </w:p>
    <w:p w14:paraId="00000025" w14:textId="54DC9730" w:rsidR="00F164D1" w:rsidRDefault="00D133BA">
      <w:pPr>
        <w:rPr>
          <w:sz w:val="28"/>
          <w:szCs w:val="28"/>
        </w:rPr>
      </w:pPr>
      <w:r>
        <w:rPr>
          <w:sz w:val="28"/>
          <w:szCs w:val="28"/>
        </w:rPr>
        <w:t>Nell’ultimo incontro è prevista una restituzione aperta a tutti i docenti di RC, in cui i corsisti esporranno una sintesi del lavoro svolto e porranno delle questioni ad un ospite esterno (prof. Raffaele Maiolini, Brescia).</w:t>
      </w:r>
    </w:p>
    <w:p w14:paraId="00000026" w14:textId="77777777" w:rsidR="00F164D1" w:rsidRDefault="00F164D1">
      <w:pPr>
        <w:rPr>
          <w:sz w:val="28"/>
          <w:szCs w:val="28"/>
        </w:rPr>
      </w:pPr>
    </w:p>
    <w:p w14:paraId="08EEAC07" w14:textId="77777777" w:rsidR="00D133BA" w:rsidRDefault="00D133BA">
      <w:pPr>
        <w:rPr>
          <w:sz w:val="28"/>
          <w:szCs w:val="28"/>
        </w:rPr>
      </w:pPr>
    </w:p>
    <w:p w14:paraId="04F348BE" w14:textId="77777777" w:rsidR="00D133BA" w:rsidRDefault="00D133BA">
      <w:pPr>
        <w:rPr>
          <w:sz w:val="28"/>
          <w:szCs w:val="28"/>
        </w:rPr>
      </w:pPr>
    </w:p>
    <w:p w14:paraId="00000027" w14:textId="77777777" w:rsidR="00F164D1" w:rsidRDefault="00D133B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MODALITÀ DI LAVORO</w:t>
      </w:r>
    </w:p>
    <w:p w14:paraId="00000028" w14:textId="77777777" w:rsidR="00F164D1" w:rsidRDefault="00D133BA">
      <w:pPr>
        <w:jc w:val="both"/>
        <w:rPr>
          <w:sz w:val="28"/>
          <w:szCs w:val="28"/>
        </w:rPr>
      </w:pPr>
      <w:r>
        <w:rPr>
          <w:sz w:val="28"/>
          <w:szCs w:val="28"/>
        </w:rPr>
        <w:t>Sono previsti 5 incontri pomeridiani, il primo di 2 ore, gli altri di 3 ore, secondo la seguente articolazione:</w:t>
      </w:r>
    </w:p>
    <w:p w14:paraId="00000029" w14:textId="77777777" w:rsidR="00F164D1" w:rsidRDefault="00D133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primo incontro, previsto per la seconda metà di Settembre, sarà finalizzato alla presentazione degli argomenti a cura del coordinatore, alla messa a fuoco delle questioni fondamentali da approfondire e alla distribuzione ai corsisti dei testi da analizzare; nei 3 incontri successivi a turno i corsisti proporranno l’analisi del testo che hanno scelto in vista dell’esposizione, cui seguirà la discussione; nell’ultimo incontro (3 ore), che si svolgerà nel mese di Febbraio, sarà coinvolto un </w:t>
      </w:r>
      <w:r>
        <w:rPr>
          <w:b/>
          <w:bCs/>
          <w:sz w:val="28"/>
          <w:szCs w:val="28"/>
        </w:rPr>
        <w:t>esperto esterno</w:t>
      </w:r>
      <w:r>
        <w:rPr>
          <w:sz w:val="28"/>
          <w:szCs w:val="28"/>
        </w:rPr>
        <w:t xml:space="preserve"> (il teologo Raffaele Maiolini) per un confronto complessivo sui temi analizzati e un dibattito aperto a tutti gli </w:t>
      </w:r>
      <w:proofErr w:type="spellStart"/>
      <w:r>
        <w:rPr>
          <w:sz w:val="28"/>
          <w:szCs w:val="28"/>
        </w:rPr>
        <w:t>IdR</w:t>
      </w:r>
      <w:proofErr w:type="spellEnd"/>
      <w:r>
        <w:rPr>
          <w:sz w:val="28"/>
          <w:szCs w:val="28"/>
        </w:rPr>
        <w:t>.</w:t>
      </w:r>
    </w:p>
    <w:p w14:paraId="0000002A" w14:textId="77777777" w:rsidR="00F164D1" w:rsidRDefault="00F164D1">
      <w:pPr>
        <w:jc w:val="both"/>
        <w:rPr>
          <w:sz w:val="28"/>
          <w:szCs w:val="28"/>
        </w:rPr>
      </w:pPr>
    </w:p>
    <w:p w14:paraId="0000002D" w14:textId="77777777" w:rsidR="00F164D1" w:rsidRDefault="00F164D1">
      <w:pPr>
        <w:rPr>
          <w:sz w:val="28"/>
          <w:szCs w:val="28"/>
        </w:rPr>
      </w:pPr>
    </w:p>
    <w:p w14:paraId="0000002E" w14:textId="77777777" w:rsidR="00F164D1" w:rsidRDefault="00D133B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DATA E SEDE</w:t>
      </w:r>
    </w:p>
    <w:p w14:paraId="0000002F" w14:textId="77777777" w:rsidR="00F164D1" w:rsidRDefault="00F164D1">
      <w:pPr>
        <w:jc w:val="both"/>
        <w:rPr>
          <w:sz w:val="28"/>
          <w:szCs w:val="28"/>
        </w:rPr>
      </w:pPr>
    </w:p>
    <w:p w14:paraId="00000030" w14:textId="77777777" w:rsidR="00F164D1" w:rsidRDefault="00D133BA">
      <w:pPr>
        <w:jc w:val="both"/>
        <w:rPr>
          <w:sz w:val="28"/>
          <w:szCs w:val="28"/>
        </w:rPr>
      </w:pPr>
      <w:r>
        <w:rPr>
          <w:sz w:val="28"/>
          <w:szCs w:val="28"/>
        </w:rPr>
        <w:t>I 5 incontri, per i quali è prevista la scansione oraria 14.30-17.30 (per il primo 14.30-16.30), si svolgeranno presso il “centro Onisto” con la seguente collocazione temporale:</w:t>
      </w:r>
    </w:p>
    <w:p w14:paraId="00000031" w14:textId="77777777" w:rsidR="00F164D1" w:rsidRDefault="00D133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primo incontro: 18 settembre 2026</w:t>
      </w:r>
    </w:p>
    <w:p w14:paraId="00000032" w14:textId="77777777" w:rsidR="00F164D1" w:rsidRDefault="00D133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secondo, terzo e quarto: a partire dal mese di novembre (ogni 15 giorni circa)</w:t>
      </w:r>
    </w:p>
    <w:p w14:paraId="00000033" w14:textId="77777777" w:rsidR="00F164D1" w:rsidRDefault="00D133B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ultimo incontro: 12 febbraio 2027 (aperto a tutti gli </w:t>
      </w:r>
      <w:proofErr w:type="spellStart"/>
      <w:r>
        <w:rPr>
          <w:sz w:val="28"/>
          <w:szCs w:val="28"/>
        </w:rPr>
        <w:t>IdR</w:t>
      </w:r>
      <w:proofErr w:type="spellEnd"/>
      <w:r>
        <w:rPr>
          <w:sz w:val="28"/>
          <w:szCs w:val="28"/>
        </w:rPr>
        <w:t>) con relatore esterno il prof. Raffaele Maiolini.</w:t>
      </w:r>
    </w:p>
    <w:p w14:paraId="00000034" w14:textId="77777777" w:rsidR="00F164D1" w:rsidRDefault="00F164D1">
      <w:pPr>
        <w:jc w:val="both"/>
        <w:rPr>
          <w:sz w:val="28"/>
          <w:szCs w:val="28"/>
        </w:rPr>
      </w:pPr>
    </w:p>
    <w:p w14:paraId="00000035" w14:textId="36BF8D8F" w:rsidR="00F164D1" w:rsidRDefault="00D133BA">
      <w:pPr>
        <w:jc w:val="both"/>
        <w:rPr>
          <w:sz w:val="28"/>
          <w:szCs w:val="28"/>
        </w:rPr>
      </w:pPr>
      <w:r>
        <w:rPr>
          <w:sz w:val="28"/>
          <w:szCs w:val="28"/>
        </w:rPr>
        <w:t>Le date degli incontri successivi al primo verranno concordate con i corsisti durante il primo incontro così da evitare il più possibile sovrapposizioni con altri impegni, scolastici e non.</w:t>
      </w:r>
    </w:p>
    <w:p w14:paraId="00000036" w14:textId="77777777" w:rsidR="00F164D1" w:rsidRDefault="00F164D1">
      <w:pPr>
        <w:jc w:val="both"/>
        <w:rPr>
          <w:sz w:val="28"/>
          <w:szCs w:val="28"/>
        </w:rPr>
      </w:pPr>
    </w:p>
    <w:p w14:paraId="00000038" w14:textId="6A5D545D" w:rsidR="00F164D1" w:rsidRPr="00D133BA" w:rsidRDefault="00D133B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Totale crediti: 15 </w:t>
      </w:r>
      <w:r>
        <w:rPr>
          <w:sz w:val="28"/>
          <w:szCs w:val="28"/>
        </w:rPr>
        <w:t>area teologica</w:t>
      </w:r>
    </w:p>
    <w:p w14:paraId="0000003C" w14:textId="77777777" w:rsidR="00F164D1" w:rsidRDefault="00F164D1">
      <w:pPr>
        <w:jc w:val="both"/>
        <w:rPr>
          <w:sz w:val="28"/>
          <w:szCs w:val="28"/>
        </w:rPr>
      </w:pPr>
      <w:bookmarkStart w:id="0" w:name="_heading=h.d9yus4ljjeqe" w:colFirst="0" w:colLast="0"/>
      <w:bookmarkEnd w:id="0"/>
    </w:p>
    <w:p w14:paraId="0000003D" w14:textId="77777777" w:rsidR="00F164D1" w:rsidRDefault="00D133B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DESTINATARI</w:t>
      </w:r>
    </w:p>
    <w:p w14:paraId="0000003E" w14:textId="422C40D2" w:rsidR="00F164D1" w:rsidRDefault="00D133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Docenti di religione cattolica </w:t>
      </w:r>
      <w:r w:rsidR="007C73F0">
        <w:rPr>
          <w:sz w:val="28"/>
          <w:szCs w:val="28"/>
        </w:rPr>
        <w:t>Scuola</w:t>
      </w:r>
      <w:r>
        <w:rPr>
          <w:sz w:val="28"/>
          <w:szCs w:val="28"/>
        </w:rPr>
        <w:t xml:space="preserve"> </w:t>
      </w:r>
      <w:r w:rsidR="007C73F0">
        <w:rPr>
          <w:sz w:val="28"/>
          <w:szCs w:val="28"/>
        </w:rPr>
        <w:t>S</w:t>
      </w:r>
      <w:r>
        <w:rPr>
          <w:sz w:val="28"/>
          <w:szCs w:val="28"/>
        </w:rPr>
        <w:t>econdaria di I e II grado</w:t>
      </w:r>
    </w:p>
    <w:p w14:paraId="0000003F" w14:textId="182F5286" w:rsidR="00F164D1" w:rsidRDefault="00D133BA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Totale partecipanti: </w:t>
      </w:r>
      <w:r w:rsidR="007C73F0">
        <w:rPr>
          <w:sz w:val="28"/>
          <w:szCs w:val="28"/>
        </w:rPr>
        <w:t>12</w:t>
      </w:r>
    </w:p>
    <w:sectPr w:rsidR="00F164D1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200D83-9FDA-40F2-BBB4-23A7ADAE65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C2F1FA7-019C-4D83-83A0-D9E3E4A50C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A368B70-72EF-44E0-BE59-CECA2E3798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521FE"/>
    <w:multiLevelType w:val="multilevel"/>
    <w:tmpl w:val="8A125E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4A636B"/>
    <w:multiLevelType w:val="multilevel"/>
    <w:tmpl w:val="94BA3A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92A0A28"/>
    <w:multiLevelType w:val="multilevel"/>
    <w:tmpl w:val="95F67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9470566">
    <w:abstractNumId w:val="2"/>
  </w:num>
  <w:num w:numId="2" w16cid:durableId="30113253">
    <w:abstractNumId w:val="1"/>
  </w:num>
  <w:num w:numId="3" w16cid:durableId="17256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D1"/>
    <w:rsid w:val="00352079"/>
    <w:rsid w:val="006812C4"/>
    <w:rsid w:val="007C73F0"/>
    <w:rsid w:val="00D133BA"/>
    <w:rsid w:val="00F1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3327"/>
  <w15:docId w15:val="{CBCB0AD7-E242-4D16-A8C9-45D9B782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E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zkuLMP+TDtQtL8jPqquC/e0e8g==">CgMxLjAyDmguZDl5dXM0bGpqZXFlOAByITFrT3k1Um1LMEtHRi1sbUdnNnNrd0c3ZDdtRlNOb0pJcg==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Serenella Cosaro</cp:lastModifiedBy>
  <cp:revision>3</cp:revision>
  <dcterms:created xsi:type="dcterms:W3CDTF">2026-07-02T08:33:00Z</dcterms:created>
  <dcterms:modified xsi:type="dcterms:W3CDTF">2026-07-02T09:20:00Z</dcterms:modified>
</cp:coreProperties>
</file>