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C585" w14:textId="77777777" w:rsidR="00685D20" w:rsidRPr="00685D20" w:rsidRDefault="00685D20" w:rsidP="00685D20">
      <w:pPr>
        <w:pStyle w:val="NormaleWeb"/>
        <w:jc w:val="both"/>
        <w:rPr>
          <w:sz w:val="22"/>
          <w:szCs w:val="22"/>
        </w:rPr>
      </w:pPr>
      <w:r w:rsidRPr="00685D20">
        <w:rPr>
          <w:rStyle w:val="Enfasigrassetto"/>
          <w:sz w:val="22"/>
          <w:szCs w:val="22"/>
        </w:rPr>
        <w:t>Cristianesimo e Islam: conoscere, dialogare, educare. Prospettive teologiche e didattiche per l'insegnamento della Religione Cattolica</w:t>
      </w:r>
    </w:p>
    <w:p w14:paraId="431B8E64" w14:textId="77777777" w:rsidR="00F445EA" w:rsidRPr="005C7285" w:rsidRDefault="00F445EA" w:rsidP="005C7285">
      <w:pPr>
        <w:rPr>
          <w:sz w:val="22"/>
          <w:szCs w:val="22"/>
        </w:rPr>
      </w:pPr>
    </w:p>
    <w:p w14:paraId="13325FF5" w14:textId="38272D55" w:rsidR="00F445EA" w:rsidRPr="005C7285" w:rsidRDefault="00F445EA" w:rsidP="005C7285">
      <w:pPr>
        <w:rPr>
          <w:b/>
          <w:sz w:val="22"/>
          <w:szCs w:val="22"/>
        </w:rPr>
      </w:pPr>
      <w:r w:rsidRPr="005C7285">
        <w:rPr>
          <w:b/>
          <w:sz w:val="22"/>
          <w:szCs w:val="22"/>
        </w:rPr>
        <w:t xml:space="preserve">Corso di aggiornamento per IdR </w:t>
      </w:r>
      <w:r w:rsidR="00685D20">
        <w:rPr>
          <w:b/>
          <w:sz w:val="22"/>
          <w:szCs w:val="22"/>
        </w:rPr>
        <w:t>scuola primaria e secondaria</w:t>
      </w:r>
    </w:p>
    <w:p w14:paraId="2C84DF64" w14:textId="77777777" w:rsidR="00B5435F" w:rsidRPr="005C7285" w:rsidRDefault="00B5435F" w:rsidP="005C7285">
      <w:pPr>
        <w:rPr>
          <w:sz w:val="22"/>
          <w:szCs w:val="22"/>
        </w:rPr>
      </w:pPr>
    </w:p>
    <w:p w14:paraId="1343C4E9" w14:textId="77777777" w:rsidR="00AA3218" w:rsidRPr="005C7285" w:rsidRDefault="00AA3218" w:rsidP="005C7285">
      <w:pPr>
        <w:rPr>
          <w:sz w:val="22"/>
          <w:szCs w:val="22"/>
        </w:rPr>
      </w:pPr>
    </w:p>
    <w:p w14:paraId="007AC9BC" w14:textId="77777777" w:rsidR="00F445EA" w:rsidRPr="005C7285" w:rsidRDefault="00F1745B" w:rsidP="005C7285">
      <w:pPr>
        <w:pStyle w:val="Titolo9"/>
        <w:rPr>
          <w:sz w:val="22"/>
          <w:szCs w:val="22"/>
        </w:rPr>
      </w:pPr>
      <w:r w:rsidRPr="005C7285">
        <w:rPr>
          <w:sz w:val="22"/>
          <w:szCs w:val="22"/>
        </w:rPr>
        <w:t>FINALITÀ</w:t>
      </w:r>
    </w:p>
    <w:p w14:paraId="0199F2F0" w14:textId="77777777" w:rsidR="00B5435F" w:rsidRPr="005C7285" w:rsidRDefault="00B5435F" w:rsidP="005C7285">
      <w:pPr>
        <w:pStyle w:val="Titolo9"/>
        <w:rPr>
          <w:sz w:val="22"/>
          <w:szCs w:val="22"/>
        </w:rPr>
      </w:pPr>
    </w:p>
    <w:p w14:paraId="2B499061" w14:textId="7C44D0FA" w:rsidR="00B5435F" w:rsidRPr="005C7285" w:rsidRDefault="005C7285" w:rsidP="005C7285">
      <w:pPr>
        <w:pStyle w:val="Titolo9"/>
        <w:rPr>
          <w:b w:val="0"/>
          <w:bCs/>
          <w:sz w:val="22"/>
          <w:szCs w:val="22"/>
        </w:rPr>
      </w:pPr>
      <w:r w:rsidRPr="005C7285">
        <w:rPr>
          <w:b w:val="0"/>
          <w:bCs/>
          <w:sz w:val="22"/>
          <w:szCs w:val="22"/>
        </w:rPr>
        <w:t>Approfondire la conoscenza del rapporto tra Cristianesimo e Islam alla luce della riflessione teologica e del Magistero recente, promuovendo il dialogo interreligioso come dimensione educativa dell'IRC. Offrire agli insegnanti strumenti culturali, metodologici e didattici per progettare percorsi formativi che favoriscano la conoscenza reciproca, il confronto rispettoso tra le tradizioni religiose e l'educazione alla fraternità, alla pace e alla cittadinanza interculturale nei diversi ordini di scuola.</w:t>
      </w:r>
    </w:p>
    <w:p w14:paraId="0BC6D13C" w14:textId="77777777" w:rsidR="005C7285" w:rsidRPr="005C7285" w:rsidRDefault="005C7285" w:rsidP="005C7285">
      <w:pPr>
        <w:rPr>
          <w:sz w:val="22"/>
          <w:szCs w:val="22"/>
        </w:rPr>
      </w:pPr>
    </w:p>
    <w:p w14:paraId="4034AD15" w14:textId="77777777" w:rsidR="0031574C" w:rsidRPr="005C7285" w:rsidRDefault="00F445EA" w:rsidP="005C7285">
      <w:pPr>
        <w:pStyle w:val="Titolo9"/>
        <w:rPr>
          <w:sz w:val="22"/>
          <w:szCs w:val="22"/>
        </w:rPr>
      </w:pPr>
      <w:r w:rsidRPr="005C7285">
        <w:rPr>
          <w:sz w:val="22"/>
          <w:szCs w:val="22"/>
        </w:rPr>
        <w:t>CONTENUTI</w:t>
      </w:r>
    </w:p>
    <w:p w14:paraId="3FE0E249" w14:textId="77777777" w:rsidR="000B50C4" w:rsidRPr="005C7285" w:rsidRDefault="000B50C4" w:rsidP="005C7285">
      <w:pPr>
        <w:rPr>
          <w:sz w:val="22"/>
          <w:szCs w:val="22"/>
        </w:rPr>
      </w:pPr>
    </w:p>
    <w:p w14:paraId="2552984A" w14:textId="608BAD43" w:rsidR="002A2C97" w:rsidRPr="005C7285" w:rsidRDefault="005C7285" w:rsidP="005C7285">
      <w:pPr>
        <w:jc w:val="both"/>
        <w:rPr>
          <w:sz w:val="22"/>
          <w:szCs w:val="22"/>
        </w:rPr>
      </w:pPr>
      <w:r w:rsidRPr="005C7285">
        <w:rPr>
          <w:sz w:val="22"/>
          <w:szCs w:val="22"/>
        </w:rPr>
        <w:t xml:space="preserve">Il percorso, a partire dalle </w:t>
      </w:r>
      <w:r w:rsidRPr="005C7285">
        <w:rPr>
          <w:rStyle w:val="Enfasigrassetto"/>
          <w:sz w:val="22"/>
          <w:szCs w:val="22"/>
        </w:rPr>
        <w:t>Schede CEI per la conoscenza dell'Islam</w:t>
      </w:r>
      <w:r w:rsidRPr="005C7285">
        <w:rPr>
          <w:sz w:val="22"/>
          <w:szCs w:val="22"/>
        </w:rPr>
        <w:t xml:space="preserve">, propone un approfondimento dei principali nuclei teologici e pedagogici utili all'insegnamento della Religione Cattolica. Saranno approfonditi il significato del dialogo interreligioso attraverso le quattro direttrici del dialogo e i tre orientamenti indicati da Papa Francesco nel discorso di Al-Azhar (Il Cairo, 2017), con particolare riferimento al </w:t>
      </w:r>
      <w:r w:rsidRPr="005C7285">
        <w:rPr>
          <w:rStyle w:val="Enfasigrassetto"/>
          <w:sz w:val="22"/>
          <w:szCs w:val="22"/>
        </w:rPr>
        <w:t>Documento sulla Fratellanza Umana</w:t>
      </w:r>
      <w:r w:rsidRPr="005C7285">
        <w:rPr>
          <w:sz w:val="22"/>
          <w:szCs w:val="22"/>
        </w:rPr>
        <w:t xml:space="preserve"> di Abu Dhabi quale riferimento fondamentale per il dialogo tra cristiani e musulmani. Le schede offriranno inoltre strumenti per comprendere convergenze e divergenze tra Cristianesimo e Islam nelle dimensioni teologica, antropologica, soteriologica, spirituale ed etica, con specifici approfondimenti su Bibbia e Corano, Abramo, Gesù e Maria. I contenuti saranno tradotti in proposte laboratoriali e percorsi didattici destinati alla scuola primaria e secondaria, finalizzati a promuovere il dialogo, superare stereotipi e sviluppare competenze di cittadinanza, convivenza interculturale e cultura della fraternità.</w:t>
      </w:r>
    </w:p>
    <w:p w14:paraId="6CA90DAC" w14:textId="77777777" w:rsidR="002A2C97" w:rsidRPr="005C7285" w:rsidRDefault="002A2C97" w:rsidP="005C7285">
      <w:pPr>
        <w:jc w:val="both"/>
        <w:rPr>
          <w:sz w:val="22"/>
          <w:szCs w:val="22"/>
        </w:rPr>
      </w:pPr>
    </w:p>
    <w:p w14:paraId="2C7E6191" w14:textId="77777777" w:rsidR="00F445EA" w:rsidRPr="005C7285" w:rsidRDefault="00F445EA" w:rsidP="005C7285">
      <w:pPr>
        <w:pStyle w:val="Titolo9"/>
        <w:rPr>
          <w:sz w:val="22"/>
          <w:szCs w:val="22"/>
        </w:rPr>
      </w:pPr>
      <w:r w:rsidRPr="005C7285">
        <w:rPr>
          <w:sz w:val="22"/>
          <w:szCs w:val="22"/>
        </w:rPr>
        <w:t>RELAT</w:t>
      </w:r>
      <w:r w:rsidR="00724830" w:rsidRPr="005C7285">
        <w:rPr>
          <w:sz w:val="22"/>
          <w:szCs w:val="22"/>
        </w:rPr>
        <w:t>ORE/TRICE</w:t>
      </w:r>
    </w:p>
    <w:p w14:paraId="0771C8AD" w14:textId="77777777" w:rsidR="00724830" w:rsidRPr="005C7285" w:rsidRDefault="00724830" w:rsidP="005C7285">
      <w:pPr>
        <w:rPr>
          <w:sz w:val="22"/>
          <w:szCs w:val="22"/>
        </w:rPr>
      </w:pPr>
    </w:p>
    <w:p w14:paraId="65A091FD" w14:textId="26EEBCC1" w:rsidR="00AA3218" w:rsidRPr="005C7285" w:rsidRDefault="00AA3218" w:rsidP="005C7285">
      <w:pPr>
        <w:jc w:val="both"/>
        <w:rPr>
          <w:sz w:val="22"/>
          <w:szCs w:val="22"/>
        </w:rPr>
      </w:pPr>
      <w:r w:rsidRPr="005C7285">
        <w:rPr>
          <w:sz w:val="22"/>
          <w:szCs w:val="22"/>
        </w:rPr>
        <w:t>Don Valentino Cottini</w:t>
      </w:r>
    </w:p>
    <w:p w14:paraId="332C55E3" w14:textId="0D75EEAB" w:rsidR="002A2C97" w:rsidRPr="005C7285" w:rsidRDefault="00B45893" w:rsidP="005C7285">
      <w:pPr>
        <w:jc w:val="both"/>
        <w:rPr>
          <w:sz w:val="22"/>
          <w:szCs w:val="22"/>
        </w:rPr>
      </w:pPr>
      <w:r w:rsidRPr="005C7285">
        <w:rPr>
          <w:sz w:val="22"/>
          <w:szCs w:val="22"/>
        </w:rPr>
        <w:t>Anna Canton</w:t>
      </w:r>
    </w:p>
    <w:p w14:paraId="46E7B26B" w14:textId="77777777" w:rsidR="009D7DFE" w:rsidRPr="005C7285" w:rsidRDefault="009D7DFE" w:rsidP="005C7285">
      <w:pPr>
        <w:rPr>
          <w:sz w:val="22"/>
          <w:szCs w:val="22"/>
        </w:rPr>
      </w:pPr>
    </w:p>
    <w:p w14:paraId="41B47B41" w14:textId="77777777" w:rsidR="0061357E" w:rsidRPr="005C7285" w:rsidRDefault="00F445EA" w:rsidP="005C7285">
      <w:pPr>
        <w:pStyle w:val="Titolo9"/>
        <w:rPr>
          <w:sz w:val="22"/>
          <w:szCs w:val="22"/>
        </w:rPr>
      </w:pPr>
      <w:r w:rsidRPr="005C7285">
        <w:rPr>
          <w:sz w:val="22"/>
          <w:szCs w:val="22"/>
        </w:rPr>
        <w:t>MO</w:t>
      </w:r>
      <w:r w:rsidR="00F1745B" w:rsidRPr="005C7285">
        <w:rPr>
          <w:sz w:val="22"/>
          <w:szCs w:val="22"/>
        </w:rPr>
        <w:t>DALITÀ</w:t>
      </w:r>
      <w:r w:rsidR="00860460" w:rsidRPr="005C7285">
        <w:rPr>
          <w:sz w:val="22"/>
          <w:szCs w:val="22"/>
        </w:rPr>
        <w:t xml:space="preserve"> DI LAVORO</w:t>
      </w:r>
    </w:p>
    <w:p w14:paraId="43E931EC" w14:textId="77777777" w:rsidR="00274CED" w:rsidRPr="005C7285" w:rsidRDefault="00274CED" w:rsidP="005C7285">
      <w:pPr>
        <w:rPr>
          <w:sz w:val="22"/>
          <w:szCs w:val="22"/>
        </w:rPr>
      </w:pPr>
    </w:p>
    <w:p w14:paraId="642D053F" w14:textId="32E35F62" w:rsidR="002A2C97" w:rsidRPr="005C7285" w:rsidRDefault="005C7285" w:rsidP="005C7285">
      <w:pPr>
        <w:jc w:val="both"/>
        <w:rPr>
          <w:rFonts w:asciiTheme="majorBidi" w:hAnsiTheme="majorBidi" w:cstheme="majorBidi"/>
          <w:sz w:val="22"/>
          <w:szCs w:val="22"/>
        </w:rPr>
      </w:pPr>
      <w:r w:rsidRPr="005C7285">
        <w:rPr>
          <w:rFonts w:asciiTheme="majorBidi" w:hAnsiTheme="majorBidi" w:cstheme="majorBidi"/>
          <w:sz w:val="22"/>
          <w:szCs w:val="22"/>
        </w:rPr>
        <w:t>Tre incontri: il primo incontro sarà teorico; il secondo incontro avrà carattere laboratoriale</w:t>
      </w:r>
      <w:r w:rsidR="00685D20">
        <w:rPr>
          <w:rFonts w:asciiTheme="majorBidi" w:hAnsiTheme="majorBidi" w:cstheme="majorBidi"/>
          <w:sz w:val="22"/>
          <w:szCs w:val="22"/>
        </w:rPr>
        <w:t xml:space="preserve">, il </w:t>
      </w:r>
      <w:r w:rsidRPr="005C7285">
        <w:rPr>
          <w:rFonts w:asciiTheme="majorBidi" w:hAnsiTheme="majorBidi" w:cstheme="majorBidi"/>
          <w:sz w:val="22"/>
          <w:szCs w:val="22"/>
        </w:rPr>
        <w:t>terzo incontro avrà un carattere di sintesi/restituzione dei lavori.</w:t>
      </w:r>
    </w:p>
    <w:p w14:paraId="3D78FC4C" w14:textId="77777777" w:rsidR="009D7DFE" w:rsidRPr="005C7285" w:rsidRDefault="009D7DFE" w:rsidP="005C7285">
      <w:pPr>
        <w:rPr>
          <w:sz w:val="22"/>
          <w:szCs w:val="22"/>
        </w:rPr>
      </w:pPr>
    </w:p>
    <w:p w14:paraId="6573C207" w14:textId="77777777" w:rsidR="002C37DF" w:rsidRPr="005C7285" w:rsidRDefault="002C37DF" w:rsidP="005C7285">
      <w:pPr>
        <w:pStyle w:val="Titolo9"/>
        <w:rPr>
          <w:sz w:val="22"/>
          <w:szCs w:val="22"/>
        </w:rPr>
      </w:pPr>
      <w:r w:rsidRPr="005C7285">
        <w:rPr>
          <w:sz w:val="22"/>
          <w:szCs w:val="22"/>
        </w:rPr>
        <w:t>DATA E SEDE</w:t>
      </w:r>
    </w:p>
    <w:p w14:paraId="24E77F41" w14:textId="77777777" w:rsidR="00F445EA" w:rsidRPr="005C7285" w:rsidRDefault="00F445EA" w:rsidP="005C7285">
      <w:pPr>
        <w:jc w:val="both"/>
        <w:rPr>
          <w:sz w:val="22"/>
          <w:szCs w:val="22"/>
        </w:rPr>
      </w:pPr>
    </w:p>
    <w:p w14:paraId="2347F7B2" w14:textId="57CF12E2" w:rsidR="00AA3218" w:rsidRPr="005C7285" w:rsidRDefault="00AA3218" w:rsidP="005C7285">
      <w:pPr>
        <w:jc w:val="both"/>
        <w:rPr>
          <w:rFonts w:asciiTheme="majorBidi" w:hAnsiTheme="majorBidi" w:cstheme="majorBidi"/>
          <w:sz w:val="22"/>
          <w:szCs w:val="22"/>
        </w:rPr>
      </w:pPr>
      <w:r w:rsidRPr="005C7285">
        <w:rPr>
          <w:rFonts w:asciiTheme="majorBidi" w:hAnsiTheme="majorBidi" w:cstheme="majorBidi"/>
          <w:sz w:val="22"/>
          <w:szCs w:val="22"/>
        </w:rPr>
        <w:t>incontro teorico (don Valentino</w:t>
      </w:r>
      <w:r w:rsidR="005C7285" w:rsidRPr="005C7285">
        <w:rPr>
          <w:rFonts w:asciiTheme="majorBidi" w:hAnsiTheme="majorBidi" w:cstheme="majorBidi"/>
          <w:sz w:val="22"/>
          <w:szCs w:val="22"/>
        </w:rPr>
        <w:t xml:space="preserve"> Cottini</w:t>
      </w:r>
      <w:r w:rsidRPr="005C7285">
        <w:rPr>
          <w:rFonts w:asciiTheme="majorBidi" w:hAnsiTheme="majorBidi" w:cstheme="majorBidi"/>
          <w:sz w:val="22"/>
          <w:szCs w:val="22"/>
        </w:rPr>
        <w:t xml:space="preserve">): </w:t>
      </w:r>
      <w:r w:rsidRPr="005C7285">
        <w:rPr>
          <w:rFonts w:asciiTheme="majorBidi" w:hAnsiTheme="majorBidi" w:cstheme="majorBidi"/>
          <w:b/>
          <w:bCs/>
          <w:sz w:val="22"/>
          <w:szCs w:val="22"/>
          <w:u w:val="single"/>
        </w:rPr>
        <w:t>sabato 12 settembre 2026</w:t>
      </w:r>
      <w:r w:rsidRPr="005C7285">
        <w:rPr>
          <w:rFonts w:asciiTheme="majorBidi" w:hAnsiTheme="majorBidi" w:cstheme="majorBidi"/>
          <w:sz w:val="22"/>
          <w:szCs w:val="22"/>
        </w:rPr>
        <w:t xml:space="preserve"> ore 9,30-12,30</w:t>
      </w:r>
    </w:p>
    <w:p w14:paraId="1AF6373E" w14:textId="54D77C6F" w:rsidR="00AA3218" w:rsidRDefault="00AA3218" w:rsidP="005C7285">
      <w:pPr>
        <w:jc w:val="both"/>
        <w:rPr>
          <w:rFonts w:asciiTheme="majorBidi" w:hAnsiTheme="majorBidi" w:cstheme="majorBidi"/>
          <w:sz w:val="22"/>
          <w:szCs w:val="22"/>
        </w:rPr>
      </w:pPr>
      <w:r w:rsidRPr="005C7285">
        <w:rPr>
          <w:rFonts w:asciiTheme="majorBidi" w:hAnsiTheme="majorBidi" w:cstheme="majorBidi"/>
          <w:sz w:val="22"/>
          <w:szCs w:val="22"/>
        </w:rPr>
        <w:t>laboratorio (Anna</w:t>
      </w:r>
      <w:r w:rsidR="005C7285" w:rsidRPr="005C7285">
        <w:rPr>
          <w:rFonts w:asciiTheme="majorBidi" w:hAnsiTheme="majorBidi" w:cstheme="majorBidi"/>
          <w:sz w:val="22"/>
          <w:szCs w:val="22"/>
        </w:rPr>
        <w:t xml:space="preserve"> Canton</w:t>
      </w:r>
      <w:r w:rsidRPr="005C7285">
        <w:rPr>
          <w:rFonts w:asciiTheme="majorBidi" w:hAnsiTheme="majorBidi" w:cstheme="majorBidi"/>
          <w:sz w:val="22"/>
          <w:szCs w:val="22"/>
        </w:rPr>
        <w:t xml:space="preserve">): </w:t>
      </w:r>
      <w:r w:rsidRPr="005C7285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sabato 26 settembre 2026 </w:t>
      </w:r>
      <w:r w:rsidRPr="005C7285">
        <w:rPr>
          <w:rFonts w:asciiTheme="majorBidi" w:hAnsiTheme="majorBidi" w:cstheme="majorBidi"/>
          <w:sz w:val="22"/>
          <w:szCs w:val="22"/>
        </w:rPr>
        <w:t>ore 9,30-12,30</w:t>
      </w:r>
      <w:r w:rsidR="00685D20">
        <w:rPr>
          <w:rFonts w:asciiTheme="majorBidi" w:hAnsiTheme="majorBidi" w:cstheme="majorBidi"/>
          <w:sz w:val="22"/>
          <w:szCs w:val="22"/>
        </w:rPr>
        <w:t xml:space="preserve">* </w:t>
      </w:r>
    </w:p>
    <w:p w14:paraId="5529C86C" w14:textId="0E8B724F" w:rsidR="00685D20" w:rsidRPr="005C7285" w:rsidRDefault="00685D20" w:rsidP="005C7285">
      <w:pPr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* dalle 9.30 alle 11 per gli IdR della primaria e dalle 11 alle 12.30 per IdR della SS. </w:t>
      </w:r>
    </w:p>
    <w:p w14:paraId="72B1F540" w14:textId="3C44196D" w:rsidR="00AA3218" w:rsidRPr="005C7285" w:rsidRDefault="00AA3218" w:rsidP="005C7285">
      <w:pPr>
        <w:jc w:val="both"/>
        <w:rPr>
          <w:rFonts w:asciiTheme="majorBidi" w:hAnsiTheme="majorBidi" w:cstheme="majorBidi"/>
          <w:sz w:val="22"/>
          <w:szCs w:val="22"/>
        </w:rPr>
      </w:pPr>
      <w:r w:rsidRPr="005C7285">
        <w:rPr>
          <w:rFonts w:asciiTheme="majorBidi" w:hAnsiTheme="majorBidi" w:cstheme="majorBidi"/>
          <w:sz w:val="22"/>
          <w:szCs w:val="22"/>
        </w:rPr>
        <w:t xml:space="preserve">sintesi/restituzione: </w:t>
      </w:r>
      <w:r w:rsidRPr="005C7285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sabato 17 ottobre 2026 </w:t>
      </w:r>
      <w:r w:rsidRPr="005C7285">
        <w:rPr>
          <w:rFonts w:asciiTheme="majorBidi" w:hAnsiTheme="majorBidi" w:cstheme="majorBidi"/>
          <w:sz w:val="22"/>
          <w:szCs w:val="22"/>
        </w:rPr>
        <w:t>ore 9,30-12,30</w:t>
      </w:r>
      <w:r w:rsidR="004A51DB">
        <w:rPr>
          <w:rFonts w:asciiTheme="majorBidi" w:hAnsiTheme="majorBidi" w:cstheme="majorBidi"/>
          <w:sz w:val="22"/>
          <w:szCs w:val="22"/>
        </w:rPr>
        <w:t>*</w:t>
      </w:r>
    </w:p>
    <w:p w14:paraId="7153F0A7" w14:textId="77777777" w:rsidR="004A51DB" w:rsidRPr="005C7285" w:rsidRDefault="004A51DB" w:rsidP="004A51DB">
      <w:pPr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* dalle 9.30 alle 11 per gli IdR della primaria e dalle 11 alle 12.30 per IdR della SS. </w:t>
      </w:r>
    </w:p>
    <w:p w14:paraId="301A8D24" w14:textId="77777777" w:rsidR="00AA3218" w:rsidRPr="005C7285" w:rsidRDefault="00AA3218" w:rsidP="005C7285">
      <w:pPr>
        <w:jc w:val="lowKashida"/>
        <w:rPr>
          <w:rFonts w:asciiTheme="majorBidi" w:hAnsiTheme="majorBidi" w:cstheme="majorBidi"/>
          <w:sz w:val="22"/>
          <w:szCs w:val="22"/>
        </w:rPr>
      </w:pPr>
    </w:p>
    <w:p w14:paraId="6E17FEC5" w14:textId="5F5610C9" w:rsidR="002A2C97" w:rsidRPr="005C7285" w:rsidRDefault="00AA3218" w:rsidP="005C7285">
      <w:pPr>
        <w:jc w:val="lowKashida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5C7285">
        <w:rPr>
          <w:rFonts w:asciiTheme="majorBidi" w:hAnsiTheme="majorBidi" w:cstheme="majorBidi"/>
          <w:sz w:val="22"/>
          <w:szCs w:val="22"/>
        </w:rPr>
        <w:t xml:space="preserve">Sede: </w:t>
      </w:r>
      <w:r w:rsidRPr="005C7285">
        <w:rPr>
          <w:rFonts w:asciiTheme="majorBidi" w:hAnsiTheme="majorBidi" w:cstheme="majorBidi"/>
          <w:b/>
          <w:bCs/>
          <w:sz w:val="22"/>
          <w:szCs w:val="22"/>
          <w:u w:val="single"/>
        </w:rPr>
        <w:t>Centro Diocesano “Onisto”, viale Rodolfi 14, Vicenza</w:t>
      </w:r>
    </w:p>
    <w:p w14:paraId="2995C10E" w14:textId="77777777" w:rsidR="006A67B6" w:rsidRDefault="006A67B6" w:rsidP="005C7285">
      <w:pPr>
        <w:jc w:val="both"/>
        <w:rPr>
          <w:sz w:val="22"/>
          <w:szCs w:val="22"/>
        </w:rPr>
      </w:pPr>
    </w:p>
    <w:p w14:paraId="050A519B" w14:textId="7223850F" w:rsidR="009D7DFE" w:rsidRPr="005C7285" w:rsidRDefault="006A67B6" w:rsidP="005C7285">
      <w:pPr>
        <w:jc w:val="both"/>
        <w:rPr>
          <w:b/>
          <w:sz w:val="22"/>
          <w:szCs w:val="22"/>
        </w:rPr>
      </w:pPr>
      <w:r w:rsidRPr="005C7285">
        <w:rPr>
          <w:b/>
          <w:sz w:val="22"/>
          <w:szCs w:val="22"/>
        </w:rPr>
        <w:t xml:space="preserve">Totale </w:t>
      </w:r>
      <w:r w:rsidR="008705D0" w:rsidRPr="005C7285">
        <w:rPr>
          <w:b/>
          <w:sz w:val="22"/>
          <w:szCs w:val="22"/>
        </w:rPr>
        <w:t>crediti</w:t>
      </w:r>
      <w:r w:rsidRPr="005C7285">
        <w:rPr>
          <w:b/>
          <w:sz w:val="22"/>
          <w:szCs w:val="22"/>
        </w:rPr>
        <w:t xml:space="preserve">: </w:t>
      </w:r>
      <w:r w:rsidR="004A51DB">
        <w:rPr>
          <w:b/>
          <w:sz w:val="22"/>
          <w:szCs w:val="22"/>
        </w:rPr>
        <w:t>10 (4 area didattica-pedagogica, 2 area antropologica e 4 area biblica-teologica)</w:t>
      </w:r>
    </w:p>
    <w:p w14:paraId="4F01BA8B" w14:textId="77777777" w:rsidR="0061357E" w:rsidRPr="005C7285" w:rsidRDefault="0061357E" w:rsidP="005C7285">
      <w:pPr>
        <w:jc w:val="both"/>
        <w:rPr>
          <w:sz w:val="22"/>
          <w:szCs w:val="22"/>
        </w:rPr>
      </w:pPr>
    </w:p>
    <w:p w14:paraId="105E48E1" w14:textId="77777777" w:rsidR="00F445EA" w:rsidRPr="005C7285" w:rsidRDefault="00F445EA" w:rsidP="005C7285">
      <w:pPr>
        <w:jc w:val="both"/>
        <w:rPr>
          <w:b/>
          <w:sz w:val="22"/>
          <w:szCs w:val="22"/>
        </w:rPr>
      </w:pPr>
      <w:r w:rsidRPr="005C7285">
        <w:rPr>
          <w:b/>
          <w:sz w:val="22"/>
          <w:szCs w:val="22"/>
        </w:rPr>
        <w:t>DESTINATARI</w:t>
      </w:r>
    </w:p>
    <w:p w14:paraId="0C1EA62D" w14:textId="43551CE7" w:rsidR="00F445EA" w:rsidRPr="005C7285" w:rsidRDefault="00F445EA" w:rsidP="005C7285">
      <w:pPr>
        <w:jc w:val="both"/>
        <w:rPr>
          <w:sz w:val="22"/>
          <w:szCs w:val="22"/>
        </w:rPr>
      </w:pPr>
      <w:r w:rsidRPr="005C7285">
        <w:rPr>
          <w:sz w:val="22"/>
          <w:szCs w:val="22"/>
        </w:rPr>
        <w:t xml:space="preserve">Docenti di religione cattolica </w:t>
      </w:r>
      <w:r w:rsidR="00685D20">
        <w:rPr>
          <w:sz w:val="22"/>
          <w:szCs w:val="22"/>
        </w:rPr>
        <w:t>primaria e secondaria</w:t>
      </w:r>
    </w:p>
    <w:p w14:paraId="0ED9B5F0" w14:textId="6ABEF57C" w:rsidR="00F445EA" w:rsidRPr="005C7285" w:rsidRDefault="00F445EA" w:rsidP="005C7285">
      <w:pPr>
        <w:jc w:val="both"/>
        <w:rPr>
          <w:b/>
          <w:sz w:val="22"/>
          <w:szCs w:val="22"/>
        </w:rPr>
      </w:pPr>
      <w:r w:rsidRPr="005C7285">
        <w:rPr>
          <w:sz w:val="22"/>
          <w:szCs w:val="22"/>
        </w:rPr>
        <w:t xml:space="preserve">Totale partecipanti: </w:t>
      </w:r>
      <w:r w:rsidR="004A51DB">
        <w:rPr>
          <w:sz w:val="22"/>
          <w:szCs w:val="22"/>
        </w:rPr>
        <w:t>100</w:t>
      </w:r>
    </w:p>
    <w:sectPr w:rsidR="00F445EA" w:rsidRPr="005C7285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24F0"/>
    <w:multiLevelType w:val="hybridMultilevel"/>
    <w:tmpl w:val="A2BEDB8C"/>
    <w:lvl w:ilvl="0" w:tplc="B232D3F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3692E"/>
    <w:multiLevelType w:val="hybridMultilevel"/>
    <w:tmpl w:val="EA36D2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047A0"/>
    <w:multiLevelType w:val="singleLevel"/>
    <w:tmpl w:val="39C8372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85411D8"/>
    <w:multiLevelType w:val="multilevel"/>
    <w:tmpl w:val="8F34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2A5C6A"/>
    <w:multiLevelType w:val="hybridMultilevel"/>
    <w:tmpl w:val="A77603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054488"/>
    <w:multiLevelType w:val="singleLevel"/>
    <w:tmpl w:val="B192A2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751660401">
    <w:abstractNumId w:val="5"/>
  </w:num>
  <w:num w:numId="2" w16cid:durableId="395131253">
    <w:abstractNumId w:val="4"/>
  </w:num>
  <w:num w:numId="3" w16cid:durableId="1680158828">
    <w:abstractNumId w:val="4"/>
  </w:num>
  <w:num w:numId="4" w16cid:durableId="595527792">
    <w:abstractNumId w:val="2"/>
  </w:num>
  <w:num w:numId="5" w16cid:durableId="1365600406">
    <w:abstractNumId w:val="1"/>
  </w:num>
  <w:num w:numId="6" w16cid:durableId="320279944">
    <w:abstractNumId w:val="3"/>
  </w:num>
  <w:num w:numId="7" w16cid:durableId="1283030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5EA"/>
    <w:rsid w:val="00022A92"/>
    <w:rsid w:val="00031AE3"/>
    <w:rsid w:val="000B50C4"/>
    <w:rsid w:val="0010419C"/>
    <w:rsid w:val="00114564"/>
    <w:rsid w:val="00132D9C"/>
    <w:rsid w:val="001A0BEE"/>
    <w:rsid w:val="001A57A5"/>
    <w:rsid w:val="001B1567"/>
    <w:rsid w:val="001D78FB"/>
    <w:rsid w:val="00274CED"/>
    <w:rsid w:val="002920F4"/>
    <w:rsid w:val="002A2C97"/>
    <w:rsid w:val="002C37DF"/>
    <w:rsid w:val="002D5D2D"/>
    <w:rsid w:val="0031574C"/>
    <w:rsid w:val="00330B5D"/>
    <w:rsid w:val="0039669C"/>
    <w:rsid w:val="003B7F79"/>
    <w:rsid w:val="0046734A"/>
    <w:rsid w:val="004A51DB"/>
    <w:rsid w:val="00505454"/>
    <w:rsid w:val="00577C64"/>
    <w:rsid w:val="005B16CE"/>
    <w:rsid w:val="005C3ADA"/>
    <w:rsid w:val="005C7285"/>
    <w:rsid w:val="0061357E"/>
    <w:rsid w:val="00656F0A"/>
    <w:rsid w:val="00685D20"/>
    <w:rsid w:val="006A67B6"/>
    <w:rsid w:val="006C3F3A"/>
    <w:rsid w:val="006E7141"/>
    <w:rsid w:val="006F3724"/>
    <w:rsid w:val="00724830"/>
    <w:rsid w:val="00782A4D"/>
    <w:rsid w:val="00802C34"/>
    <w:rsid w:val="00860460"/>
    <w:rsid w:val="008705D0"/>
    <w:rsid w:val="008D0653"/>
    <w:rsid w:val="008E0CE9"/>
    <w:rsid w:val="00982617"/>
    <w:rsid w:val="009D7DFE"/>
    <w:rsid w:val="00A75DD7"/>
    <w:rsid w:val="00AA3218"/>
    <w:rsid w:val="00B45893"/>
    <w:rsid w:val="00B5435F"/>
    <w:rsid w:val="00B764DC"/>
    <w:rsid w:val="00BE2347"/>
    <w:rsid w:val="00C73190"/>
    <w:rsid w:val="00C83235"/>
    <w:rsid w:val="00CF1E8F"/>
    <w:rsid w:val="00CF4B6B"/>
    <w:rsid w:val="00DA038F"/>
    <w:rsid w:val="00DD51A9"/>
    <w:rsid w:val="00ED27A5"/>
    <w:rsid w:val="00EE583D"/>
    <w:rsid w:val="00F122AA"/>
    <w:rsid w:val="00F1745B"/>
    <w:rsid w:val="00F445EA"/>
    <w:rsid w:val="00F4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A77F6"/>
  <w15:chartTrackingRefBased/>
  <w15:docId w15:val="{A57B52C2-A029-4300-9382-C6C8AF54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445EA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A32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qFormat/>
    <w:rsid w:val="00F445EA"/>
    <w:pPr>
      <w:keepNext/>
      <w:jc w:val="center"/>
      <w:outlineLvl w:val="2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20F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F445EA"/>
    <w:pPr>
      <w:keepNext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145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14564"/>
    <w:rPr>
      <w:rFonts w:ascii="Segoe UI" w:hAnsi="Segoe UI" w:cs="Segoe UI"/>
      <w:sz w:val="18"/>
      <w:szCs w:val="18"/>
    </w:rPr>
  </w:style>
  <w:style w:type="character" w:customStyle="1" w:styleId="Titolo9Carattere">
    <w:name w:val="Titolo 9 Carattere"/>
    <w:link w:val="Titolo9"/>
    <w:rsid w:val="001A57A5"/>
    <w:rPr>
      <w:b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20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1D78FB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semiHidden/>
    <w:rsid w:val="00AA32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AA3218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A32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364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IRC</dc:creator>
  <cp:keywords/>
  <cp:lastModifiedBy>Serenella Cosaro</cp:lastModifiedBy>
  <cp:revision>3</cp:revision>
  <cp:lastPrinted>2025-11-07T11:01:00Z</cp:lastPrinted>
  <dcterms:created xsi:type="dcterms:W3CDTF">2026-07-30T10:13:00Z</dcterms:created>
  <dcterms:modified xsi:type="dcterms:W3CDTF">2026-07-30T10:25:00Z</dcterms:modified>
</cp:coreProperties>
</file>