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B189" w14:textId="01FA6902" w:rsidR="00724830" w:rsidRPr="00724830" w:rsidRDefault="006D0321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BIGLIETTI ARTISTICI E LIBRI ARTIGIANALI TRA PITTURA, PIEGATURA E MATERIALI DI RECUPERO NELLA DIDATTICA IRC</w:t>
      </w:r>
    </w:p>
    <w:p w14:paraId="431B8E64" w14:textId="77777777" w:rsidR="00F445EA" w:rsidRDefault="00F445EA" w:rsidP="00F445EA"/>
    <w:p w14:paraId="13325FF5" w14:textId="5D5264DD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6D0321">
        <w:rPr>
          <w:b/>
          <w:sz w:val="24"/>
        </w:rPr>
        <w:t>della Scuola dell’Infanzia</w:t>
      </w:r>
    </w:p>
    <w:p w14:paraId="7686CD74" w14:textId="77777777" w:rsidR="00B5435F" w:rsidRPr="00B5435F" w:rsidRDefault="00B5435F" w:rsidP="00B5435F"/>
    <w:p w14:paraId="2C84DF64" w14:textId="77777777" w:rsidR="00B5435F" w:rsidRPr="00B5435F" w:rsidRDefault="00B5435F" w:rsidP="00B5435F"/>
    <w:p w14:paraId="007AC9BC" w14:textId="77777777" w:rsidR="00F445EA" w:rsidRDefault="00F1745B" w:rsidP="00F445EA">
      <w:pPr>
        <w:pStyle w:val="Titolo9"/>
      </w:pPr>
      <w:r>
        <w:t>FINALITÀ</w:t>
      </w:r>
    </w:p>
    <w:p w14:paraId="1CBA1F25" w14:textId="24A84069" w:rsidR="002A2C97" w:rsidRPr="00C83235" w:rsidRDefault="006D0321" w:rsidP="006D0321">
      <w:pPr>
        <w:pStyle w:val="Titolo9"/>
        <w:rPr>
          <w:szCs w:val="24"/>
        </w:rPr>
      </w:pPr>
      <w:r w:rsidRPr="006D0321">
        <w:rPr>
          <w:b w:val="0"/>
          <w:bCs/>
        </w:rPr>
        <w:t>Il laboratorio</w:t>
      </w:r>
      <w:r>
        <w:rPr>
          <w:b w:val="0"/>
          <w:bCs/>
        </w:rPr>
        <w:t xml:space="preserve"> è proposto con lo scopo di guidare i docenti nella realizzazione di biglietti creativi e piccoli libri artigianali, utilizzando tecniche pittoriche innovative e modalità espressive legate alla manipolazione della carta e di materiali alternativi. L’attività intende stimolare fantasia, creatività e immaginazione, offrendo strumenti concreti e facilmente trasferibili nella didattica IRC.</w:t>
      </w:r>
    </w:p>
    <w:p w14:paraId="2B499061" w14:textId="77777777" w:rsidR="00B5435F" w:rsidRDefault="00B5435F" w:rsidP="0031574C">
      <w:pPr>
        <w:pStyle w:val="Titolo9"/>
      </w:pPr>
    </w:p>
    <w:p w14:paraId="4034AD15" w14:textId="77777777" w:rsidR="0031574C" w:rsidRPr="0031574C" w:rsidRDefault="00F445EA" w:rsidP="0031574C">
      <w:pPr>
        <w:pStyle w:val="Titolo9"/>
      </w:pPr>
      <w:r>
        <w:t>CONTENUTI</w:t>
      </w:r>
    </w:p>
    <w:p w14:paraId="3FE0E249" w14:textId="59F1354F" w:rsidR="000B50C4" w:rsidRDefault="006D0321" w:rsidP="006D0321">
      <w:pPr>
        <w:pStyle w:val="Paragrafoelenco"/>
        <w:numPr>
          <w:ilvl w:val="0"/>
          <w:numId w:val="6"/>
        </w:numPr>
        <w:ind w:left="284" w:hanging="284"/>
        <w:rPr>
          <w:sz w:val="24"/>
        </w:rPr>
      </w:pPr>
      <w:r>
        <w:rPr>
          <w:sz w:val="24"/>
        </w:rPr>
        <w:t>Promuovere un apprendimento significativo attraverso il fare.</w:t>
      </w:r>
    </w:p>
    <w:p w14:paraId="5D57EECD" w14:textId="24B61803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rPr>
          <w:sz w:val="24"/>
        </w:rPr>
      </w:pPr>
      <w:r>
        <w:rPr>
          <w:sz w:val="24"/>
        </w:rPr>
        <w:t>Favorire l’inclusione e la valorizzazione delle diversità.</w:t>
      </w:r>
    </w:p>
    <w:p w14:paraId="0F211CA0" w14:textId="12924A6F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rPr>
          <w:sz w:val="24"/>
        </w:rPr>
      </w:pPr>
      <w:r>
        <w:rPr>
          <w:sz w:val="24"/>
        </w:rPr>
        <w:t>Utilizzare il linguaggio artistico per esprimere contenuti spirituali.</w:t>
      </w:r>
    </w:p>
    <w:p w14:paraId="1A430CE8" w14:textId="32133795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rPr>
          <w:sz w:val="24"/>
        </w:rPr>
      </w:pPr>
      <w:r>
        <w:rPr>
          <w:sz w:val="24"/>
        </w:rPr>
        <w:t>Educare al rispetto del Creato attraverso il riuso dei materiali.</w:t>
      </w:r>
    </w:p>
    <w:p w14:paraId="2552984A" w14:textId="57A17BDF" w:rsidR="002A2C97" w:rsidRPr="006D0321" w:rsidRDefault="006D0321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 w:rsidRPr="006D0321">
        <w:rPr>
          <w:sz w:val="24"/>
        </w:rPr>
        <w:t>Sviluppare il senso del bello e del simbolico.</w:t>
      </w:r>
    </w:p>
    <w:p w14:paraId="6CA90DAC" w14:textId="77777777" w:rsidR="002A2C97" w:rsidRDefault="002A2C97" w:rsidP="00F445EA">
      <w:pPr>
        <w:jc w:val="both"/>
        <w:rPr>
          <w:sz w:val="24"/>
        </w:rPr>
      </w:pPr>
    </w:p>
    <w:p w14:paraId="2C7E6191" w14:textId="2EBF72EA" w:rsidR="00F445EA" w:rsidRDefault="00F445EA" w:rsidP="00724830">
      <w:pPr>
        <w:pStyle w:val="Titolo9"/>
      </w:pPr>
      <w:r>
        <w:t>RELAT</w:t>
      </w:r>
      <w:r w:rsidR="00724830">
        <w:t>RICE</w:t>
      </w:r>
    </w:p>
    <w:p w14:paraId="0E87C6B5" w14:textId="761FFED4" w:rsidR="00C83235" w:rsidRDefault="006D0321" w:rsidP="00724830">
      <w:pPr>
        <w:rPr>
          <w:sz w:val="24"/>
        </w:rPr>
      </w:pPr>
      <w:r>
        <w:rPr>
          <w:sz w:val="24"/>
        </w:rPr>
        <w:t>Marconato dott.ssa Elena</w:t>
      </w:r>
    </w:p>
    <w:p w14:paraId="332C55E3" w14:textId="77777777" w:rsidR="002A2C97" w:rsidRDefault="002A2C97" w:rsidP="00724830">
      <w:pPr>
        <w:rPr>
          <w:sz w:val="24"/>
        </w:rPr>
      </w:pPr>
    </w:p>
    <w:p w14:paraId="46E7B26B" w14:textId="77777777" w:rsidR="009D7DFE" w:rsidRPr="006E7141" w:rsidRDefault="009D7DFE" w:rsidP="00724830">
      <w:pPr>
        <w:rPr>
          <w:sz w:val="24"/>
        </w:rPr>
      </w:pPr>
    </w:p>
    <w:p w14:paraId="41B47B41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43E931EC" w14:textId="44724496" w:rsidR="00274CED" w:rsidRDefault="006D0321" w:rsidP="006D0321">
      <w:pPr>
        <w:jc w:val="both"/>
        <w:rPr>
          <w:sz w:val="24"/>
        </w:rPr>
      </w:pPr>
      <w:r>
        <w:rPr>
          <w:sz w:val="24"/>
        </w:rPr>
        <w:t>Il laboratorio adotta un approccio esperienziale e laboratoriale, in cui i partecipanti sono coinvolti in prima persona nella sperimentazione. Giocare con il colore, le forme e i materiali diventa un modo per:</w:t>
      </w:r>
    </w:p>
    <w:p w14:paraId="0C88E896" w14:textId="676259F6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Sviluppare capacità espressive</w:t>
      </w:r>
    </w:p>
    <w:p w14:paraId="0E4EE701" w14:textId="67BB15CE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Favorire l’apprendimento logico e linguistico</w:t>
      </w:r>
    </w:p>
    <w:p w14:paraId="38ADAF1B" w14:textId="4CC00856" w:rsid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Accrescere la consapevolezza di sé.</w:t>
      </w:r>
    </w:p>
    <w:p w14:paraId="62B4644E" w14:textId="126A001D" w:rsidR="002A2C97" w:rsidRDefault="006D0321" w:rsidP="006D0321">
      <w:pPr>
        <w:jc w:val="both"/>
        <w:rPr>
          <w:sz w:val="24"/>
        </w:rPr>
      </w:pPr>
      <w:r>
        <w:rPr>
          <w:sz w:val="24"/>
        </w:rPr>
        <w:t>Le attività saranno progettate in modo flessibile e concordate con i docenti per adattarsi alle diverse fasce d’età degli alunni.</w:t>
      </w:r>
    </w:p>
    <w:p w14:paraId="3D78FC4C" w14:textId="77777777" w:rsidR="009D7DFE" w:rsidRPr="00274CED" w:rsidRDefault="009D7DFE" w:rsidP="0061357E">
      <w:pPr>
        <w:rPr>
          <w:sz w:val="24"/>
        </w:rPr>
      </w:pPr>
    </w:p>
    <w:p w14:paraId="6573C207" w14:textId="77777777" w:rsidR="002C37DF" w:rsidRDefault="002C37DF" w:rsidP="002C37DF">
      <w:pPr>
        <w:pStyle w:val="Titolo9"/>
      </w:pPr>
      <w:r>
        <w:t>DATA E SEDE</w:t>
      </w:r>
    </w:p>
    <w:p w14:paraId="24E77F41" w14:textId="21901D17" w:rsidR="00F445EA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12/09/2026 – ore 9.00-16.00</w:t>
      </w:r>
    </w:p>
    <w:p w14:paraId="37C496CD" w14:textId="00C48E0F" w:rsidR="006D0321" w:rsidRP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Centro diocesano “A. </w:t>
      </w:r>
      <w:proofErr w:type="spellStart"/>
      <w:r>
        <w:rPr>
          <w:sz w:val="24"/>
          <w:szCs w:val="24"/>
        </w:rPr>
        <w:t>Onisto</w:t>
      </w:r>
      <w:proofErr w:type="spellEnd"/>
      <w:r>
        <w:rPr>
          <w:sz w:val="24"/>
          <w:szCs w:val="24"/>
        </w:rPr>
        <w:t>” di Vicenza – Aula 1</w:t>
      </w:r>
    </w:p>
    <w:p w14:paraId="6009ABFD" w14:textId="77777777" w:rsidR="002A2C97" w:rsidRDefault="002A2C97" w:rsidP="00F445EA">
      <w:pPr>
        <w:jc w:val="both"/>
        <w:rPr>
          <w:sz w:val="24"/>
          <w:szCs w:val="24"/>
        </w:rPr>
      </w:pPr>
    </w:p>
    <w:p w14:paraId="711C08BB" w14:textId="42D1A417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6D0321">
        <w:rPr>
          <w:b/>
          <w:sz w:val="24"/>
        </w:rPr>
        <w:t>6 crediti area ___</w:t>
      </w:r>
      <w:r w:rsidR="00214C0F">
        <w:rPr>
          <w:b/>
          <w:sz w:val="24"/>
        </w:rPr>
        <w:t>pedagogica</w:t>
      </w:r>
      <w:bookmarkStart w:id="0" w:name="_GoBack"/>
      <w:bookmarkEnd w:id="0"/>
      <w:r w:rsidR="006D0321">
        <w:rPr>
          <w:b/>
          <w:sz w:val="24"/>
        </w:rPr>
        <w:t>___________</w:t>
      </w:r>
    </w:p>
    <w:p w14:paraId="4F01BA8B" w14:textId="77777777" w:rsidR="0061357E" w:rsidRDefault="0061357E" w:rsidP="00F445EA">
      <w:pPr>
        <w:jc w:val="both"/>
        <w:rPr>
          <w:sz w:val="24"/>
          <w:szCs w:val="24"/>
        </w:rPr>
      </w:pPr>
    </w:p>
    <w:p w14:paraId="105E48E1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0C1EA62D" w14:textId="39B42409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6D0321">
        <w:rPr>
          <w:sz w:val="24"/>
          <w:szCs w:val="24"/>
        </w:rPr>
        <w:t>della Scuola dell’Infanzia</w:t>
      </w:r>
    </w:p>
    <w:p w14:paraId="0ED9B5F0" w14:textId="098C9C53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6D0321">
        <w:rPr>
          <w:sz w:val="24"/>
          <w:szCs w:val="24"/>
        </w:rPr>
        <w:t>20</w:t>
      </w:r>
    </w:p>
    <w:sectPr w:rsidR="00F445EA" w:rsidRPr="003B7F7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06041E2"/>
    <w:multiLevelType w:val="hybridMultilevel"/>
    <w:tmpl w:val="2B5A8B12"/>
    <w:lvl w:ilvl="0" w:tplc="1C28AC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22A92"/>
    <w:rsid w:val="00031AE3"/>
    <w:rsid w:val="000B50C4"/>
    <w:rsid w:val="0010419C"/>
    <w:rsid w:val="00114564"/>
    <w:rsid w:val="00132D9C"/>
    <w:rsid w:val="001A0BEE"/>
    <w:rsid w:val="001A57A5"/>
    <w:rsid w:val="001B1567"/>
    <w:rsid w:val="001D78FB"/>
    <w:rsid w:val="00214C0F"/>
    <w:rsid w:val="00274CED"/>
    <w:rsid w:val="002920F4"/>
    <w:rsid w:val="002A2C97"/>
    <w:rsid w:val="002C37DF"/>
    <w:rsid w:val="0031574C"/>
    <w:rsid w:val="00330B5D"/>
    <w:rsid w:val="003B7F79"/>
    <w:rsid w:val="0046734A"/>
    <w:rsid w:val="00505454"/>
    <w:rsid w:val="00577C64"/>
    <w:rsid w:val="005B16CE"/>
    <w:rsid w:val="005C3ADA"/>
    <w:rsid w:val="0061357E"/>
    <w:rsid w:val="00656F0A"/>
    <w:rsid w:val="006A67B6"/>
    <w:rsid w:val="006C3F3A"/>
    <w:rsid w:val="006D0321"/>
    <w:rsid w:val="006E7141"/>
    <w:rsid w:val="006F3724"/>
    <w:rsid w:val="00724830"/>
    <w:rsid w:val="00802C34"/>
    <w:rsid w:val="00860460"/>
    <w:rsid w:val="008705D0"/>
    <w:rsid w:val="008E0CE9"/>
    <w:rsid w:val="00922F72"/>
    <w:rsid w:val="00982617"/>
    <w:rsid w:val="009D7DFE"/>
    <w:rsid w:val="00A75DD7"/>
    <w:rsid w:val="00B5435F"/>
    <w:rsid w:val="00B764DC"/>
    <w:rsid w:val="00C73190"/>
    <w:rsid w:val="00C83235"/>
    <w:rsid w:val="00CF1E8F"/>
    <w:rsid w:val="00CF4B6B"/>
    <w:rsid w:val="00DA038F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77F6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15</cp:revision>
  <cp:lastPrinted>2025-11-07T11:01:00Z</cp:lastPrinted>
  <dcterms:created xsi:type="dcterms:W3CDTF">2022-05-25T14:55:00Z</dcterms:created>
  <dcterms:modified xsi:type="dcterms:W3CDTF">2026-07-30T13:02:00Z</dcterms:modified>
</cp:coreProperties>
</file>