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B5F0B" w14:textId="77777777" w:rsidR="00724830" w:rsidRPr="00724830" w:rsidRDefault="00F1135A" w:rsidP="0096402A">
      <w:pPr>
        <w:jc w:val="center"/>
      </w:pPr>
      <w:r>
        <w:rPr>
          <w:rFonts w:ascii="Arial" w:hAnsi="Arial" w:cs="Arial"/>
          <w:b/>
          <w:caps/>
          <w:sz w:val="28"/>
          <w:szCs w:val="28"/>
        </w:rPr>
        <w:t xml:space="preserve">TEOLOGIA DEL CORPO E </w:t>
      </w:r>
      <w:r w:rsidR="000A4B45">
        <w:rPr>
          <w:rFonts w:ascii="Arial" w:hAnsi="Arial" w:cs="Arial"/>
          <w:b/>
          <w:caps/>
          <w:sz w:val="28"/>
          <w:szCs w:val="28"/>
        </w:rPr>
        <w:t>IDENTITà</w:t>
      </w:r>
      <w:r>
        <w:rPr>
          <w:rFonts w:ascii="Arial" w:hAnsi="Arial" w:cs="Arial"/>
          <w:b/>
          <w:caps/>
          <w:sz w:val="28"/>
          <w:szCs w:val="28"/>
        </w:rPr>
        <w:t xml:space="preserve"> DI GENERE</w:t>
      </w:r>
    </w:p>
    <w:p w14:paraId="5449FA38" w14:textId="77777777" w:rsidR="00F445EA" w:rsidRDefault="00F445EA" w:rsidP="0096402A"/>
    <w:p w14:paraId="35110C4A" w14:textId="02B2FC89" w:rsidR="00F445EA" w:rsidRDefault="00F445EA" w:rsidP="0096402A">
      <w:pPr>
        <w:rPr>
          <w:b/>
          <w:sz w:val="24"/>
        </w:rPr>
      </w:pPr>
      <w:r>
        <w:rPr>
          <w:b/>
          <w:sz w:val="24"/>
        </w:rPr>
        <w:t xml:space="preserve">Corso di aggiornamento per IdR </w:t>
      </w:r>
      <w:r w:rsidR="00F1135A">
        <w:rPr>
          <w:b/>
          <w:sz w:val="24"/>
        </w:rPr>
        <w:t>scuola secondaria</w:t>
      </w:r>
    </w:p>
    <w:p w14:paraId="6A113378" w14:textId="77777777" w:rsidR="009D7DFE" w:rsidRDefault="009D7DFE" w:rsidP="0096402A">
      <w:pPr>
        <w:pStyle w:val="Titolo9"/>
      </w:pPr>
    </w:p>
    <w:p w14:paraId="7D79AEE1" w14:textId="182C934F" w:rsidR="00F445EA" w:rsidRDefault="00F1745B" w:rsidP="0096402A">
      <w:pPr>
        <w:pStyle w:val="Titolo9"/>
      </w:pPr>
      <w:r>
        <w:t>FINALITÀ</w:t>
      </w:r>
    </w:p>
    <w:p w14:paraId="64DA410D" w14:textId="2AD9AA48" w:rsidR="00040831" w:rsidRPr="00EC4D90" w:rsidRDefault="00040831" w:rsidP="0096402A">
      <w:pPr>
        <w:jc w:val="both"/>
        <w:rPr>
          <w:sz w:val="24"/>
          <w:szCs w:val="24"/>
        </w:rPr>
      </w:pPr>
      <w:r w:rsidRPr="00EC4D90">
        <w:rPr>
          <w:color w:val="000000" w:themeColor="text1"/>
          <w:sz w:val="24"/>
          <w:szCs w:val="24"/>
        </w:rPr>
        <w:t xml:space="preserve">Il corso si propone di </w:t>
      </w:r>
      <w:r w:rsidRPr="00EC4D90">
        <w:rPr>
          <w:rStyle w:val="Enfasigrassetto"/>
          <w:b w:val="0"/>
          <w:bCs w:val="0"/>
          <w:color w:val="000000" w:themeColor="text1"/>
          <w:sz w:val="24"/>
          <w:szCs w:val="24"/>
        </w:rPr>
        <w:t>esplorare le complesse sfide</w:t>
      </w:r>
      <w:r w:rsidRPr="00EC4D90">
        <w:rPr>
          <w:b/>
          <w:bCs/>
          <w:color w:val="000000" w:themeColor="text1"/>
          <w:sz w:val="24"/>
          <w:szCs w:val="24"/>
        </w:rPr>
        <w:t xml:space="preserve"> </w:t>
      </w:r>
      <w:r w:rsidRPr="00EC4D90">
        <w:rPr>
          <w:color w:val="000000" w:themeColor="text1"/>
          <w:sz w:val="24"/>
          <w:szCs w:val="24"/>
        </w:rPr>
        <w:t xml:space="preserve">che gli adolescenti affrontano nel rapporto con il proprio corpo e la </w:t>
      </w:r>
      <w:r w:rsidRPr="00EC4D90">
        <w:rPr>
          <w:rStyle w:val="Enfasigrassetto"/>
          <w:b w:val="0"/>
          <w:bCs w:val="0"/>
          <w:color w:val="000000" w:themeColor="text1"/>
          <w:sz w:val="24"/>
          <w:szCs w:val="24"/>
        </w:rPr>
        <w:t>propria identità di genere</w:t>
      </w:r>
      <w:r w:rsidRPr="00EC4D90">
        <w:rPr>
          <w:color w:val="000000" w:themeColor="text1"/>
          <w:sz w:val="24"/>
          <w:szCs w:val="24"/>
        </w:rPr>
        <w:t xml:space="preserve">, tra le istanze spirituali e le pressioni sociali che tendono a oggettivare o normare. Partendo da una prospettiva cristiana ed educativa, l'obiettivo è </w:t>
      </w:r>
      <w:r w:rsidRPr="00EC4D90">
        <w:rPr>
          <w:rStyle w:val="Enfasigrassetto"/>
          <w:b w:val="0"/>
          <w:bCs w:val="0"/>
          <w:color w:val="000000" w:themeColor="text1"/>
          <w:sz w:val="24"/>
          <w:szCs w:val="24"/>
        </w:rPr>
        <w:t>fornire</w:t>
      </w:r>
      <w:r w:rsidRPr="00EC4D90">
        <w:rPr>
          <w:rStyle w:val="Enfasigrassetto"/>
          <w:color w:val="000000" w:themeColor="text1"/>
          <w:sz w:val="24"/>
          <w:szCs w:val="24"/>
        </w:rPr>
        <w:t xml:space="preserve"> </w:t>
      </w:r>
      <w:r w:rsidRPr="00EC4D90">
        <w:rPr>
          <w:rStyle w:val="Enfasigrassetto"/>
          <w:b w:val="0"/>
          <w:bCs w:val="0"/>
          <w:color w:val="000000" w:themeColor="text1"/>
          <w:sz w:val="24"/>
          <w:szCs w:val="24"/>
        </w:rPr>
        <w:t>strumenti e spunti di riflessione</w:t>
      </w:r>
      <w:r w:rsidRPr="00EC4D90">
        <w:rPr>
          <w:color w:val="000000" w:themeColor="text1"/>
          <w:sz w:val="24"/>
          <w:szCs w:val="24"/>
        </w:rPr>
        <w:t xml:space="preserve"> per accompagnare gli adolescenti a </w:t>
      </w:r>
      <w:r w:rsidRPr="00EC4D90">
        <w:rPr>
          <w:rStyle w:val="Enfasigrassetto"/>
          <w:b w:val="0"/>
          <w:bCs w:val="0"/>
          <w:color w:val="000000" w:themeColor="text1"/>
          <w:sz w:val="24"/>
          <w:szCs w:val="24"/>
        </w:rPr>
        <w:t>riscoprire la dignità del corpo</w:t>
      </w:r>
      <w:r w:rsidRPr="00EC4D90">
        <w:rPr>
          <w:color w:val="000000" w:themeColor="text1"/>
          <w:sz w:val="24"/>
          <w:szCs w:val="24"/>
        </w:rPr>
        <w:t xml:space="preserve"> come dono e a favorire un percorso di conoscenza e </w:t>
      </w:r>
      <w:r w:rsidRPr="00EC4D90">
        <w:rPr>
          <w:rStyle w:val="Enfasigrassetto"/>
          <w:b w:val="0"/>
          <w:bCs w:val="0"/>
          <w:color w:val="000000" w:themeColor="text1"/>
          <w:sz w:val="24"/>
          <w:szCs w:val="24"/>
        </w:rPr>
        <w:t>accettazione autentica di sé</w:t>
      </w:r>
      <w:r w:rsidRPr="008F0AE3">
        <w:rPr>
          <w:bCs/>
          <w:color w:val="000000" w:themeColor="text1"/>
          <w:sz w:val="24"/>
          <w:szCs w:val="24"/>
        </w:rPr>
        <w:t>,</w:t>
      </w:r>
      <w:r w:rsidRPr="00EC4D90">
        <w:rPr>
          <w:color w:val="000000" w:themeColor="text1"/>
          <w:sz w:val="24"/>
          <w:szCs w:val="24"/>
        </w:rPr>
        <w:t xml:space="preserve"> superando dinamiche di rifiuto, disprezzo o incomprensione</w:t>
      </w:r>
      <w:r w:rsidRPr="00EC4D90">
        <w:rPr>
          <w:sz w:val="24"/>
          <w:szCs w:val="24"/>
        </w:rPr>
        <w:t>.</w:t>
      </w:r>
    </w:p>
    <w:p w14:paraId="13D7C4F5" w14:textId="77777777" w:rsidR="00B5435F" w:rsidRDefault="00B5435F" w:rsidP="0096402A">
      <w:pPr>
        <w:pStyle w:val="Titolo9"/>
      </w:pPr>
    </w:p>
    <w:p w14:paraId="57ABA200" w14:textId="77777777" w:rsidR="0031574C" w:rsidRPr="0031574C" w:rsidRDefault="00F445EA" w:rsidP="0096402A">
      <w:pPr>
        <w:pStyle w:val="Titolo9"/>
      </w:pPr>
      <w:r>
        <w:t>CONTENUTI</w:t>
      </w:r>
    </w:p>
    <w:p w14:paraId="5AD656AC" w14:textId="1B93F86C" w:rsidR="00EC4D90" w:rsidRPr="004214FE" w:rsidRDefault="00EC4D90" w:rsidP="00F27C96">
      <w:pPr>
        <w:pStyle w:val="Paragrafoelenco"/>
        <w:numPr>
          <w:ilvl w:val="0"/>
          <w:numId w:val="6"/>
        </w:numPr>
        <w:ind w:left="142" w:hanging="142"/>
        <w:rPr>
          <w:sz w:val="24"/>
        </w:rPr>
      </w:pPr>
      <w:r>
        <w:rPr>
          <w:sz w:val="24"/>
        </w:rPr>
        <w:t xml:space="preserve">Prof. </w:t>
      </w:r>
      <w:r w:rsidR="004214FE">
        <w:rPr>
          <w:sz w:val="24"/>
        </w:rPr>
        <w:t>don</w:t>
      </w:r>
      <w:r>
        <w:rPr>
          <w:sz w:val="24"/>
        </w:rPr>
        <w:t xml:space="preserve"> Luca </w:t>
      </w:r>
      <w:proofErr w:type="spellStart"/>
      <w:r>
        <w:rPr>
          <w:sz w:val="24"/>
        </w:rPr>
        <w:t>Lunardon</w:t>
      </w:r>
      <w:proofErr w:type="spellEnd"/>
      <w:r>
        <w:rPr>
          <w:sz w:val="24"/>
        </w:rPr>
        <w:t xml:space="preserve">: </w:t>
      </w:r>
      <w:r w:rsidRPr="00F27C96">
        <w:rPr>
          <w:i/>
          <w:sz w:val="24"/>
        </w:rPr>
        <w:t>Un corpo mi hai preparato</w:t>
      </w:r>
      <w:r w:rsidRPr="00EC4D90">
        <w:rPr>
          <w:sz w:val="24"/>
        </w:rPr>
        <w:t xml:space="preserve"> (Ebrei 10:5)</w:t>
      </w:r>
      <w:r>
        <w:rPr>
          <w:sz w:val="24"/>
        </w:rPr>
        <w:t>. Il corpo come dono e come chiamata</w:t>
      </w:r>
    </w:p>
    <w:p w14:paraId="5141AF1D" w14:textId="2EF301B3" w:rsidR="00EC4D90" w:rsidRPr="00870A6A" w:rsidRDefault="00102423" w:rsidP="00F27C96">
      <w:pPr>
        <w:pStyle w:val="Paragrafoelenco"/>
        <w:numPr>
          <w:ilvl w:val="0"/>
          <w:numId w:val="6"/>
        </w:numPr>
        <w:ind w:left="142" w:hanging="142"/>
        <w:rPr>
          <w:sz w:val="24"/>
        </w:rPr>
      </w:pPr>
      <w:r>
        <w:rPr>
          <w:sz w:val="24"/>
        </w:rPr>
        <w:t xml:space="preserve">Prof. </w:t>
      </w:r>
      <w:r w:rsidR="004214FE">
        <w:rPr>
          <w:sz w:val="24"/>
        </w:rPr>
        <w:t>don</w:t>
      </w:r>
      <w:r>
        <w:rPr>
          <w:sz w:val="24"/>
        </w:rPr>
        <w:t xml:space="preserve"> Luca </w:t>
      </w:r>
      <w:proofErr w:type="spellStart"/>
      <w:r>
        <w:rPr>
          <w:sz w:val="24"/>
        </w:rPr>
        <w:t>Lunardon</w:t>
      </w:r>
      <w:proofErr w:type="spellEnd"/>
      <w:r>
        <w:rPr>
          <w:sz w:val="24"/>
        </w:rPr>
        <w:t xml:space="preserve">: </w:t>
      </w:r>
      <w:r w:rsidR="00F27C96" w:rsidRPr="00F27C96">
        <w:rPr>
          <w:i/>
          <w:sz w:val="24"/>
        </w:rPr>
        <w:t>I</w:t>
      </w:r>
      <w:r w:rsidRPr="00F27C96">
        <w:rPr>
          <w:i/>
          <w:sz w:val="24"/>
        </w:rPr>
        <w:t xml:space="preserve">n ascolto di </w:t>
      </w:r>
      <w:r w:rsidR="00B14DCE" w:rsidRPr="00F27C96">
        <w:rPr>
          <w:i/>
          <w:sz w:val="24"/>
        </w:rPr>
        <w:t>esperienze plurali</w:t>
      </w:r>
      <w:r w:rsidR="00F27C96">
        <w:rPr>
          <w:sz w:val="24"/>
        </w:rPr>
        <w:t>.</w:t>
      </w:r>
      <w:r w:rsidR="00B14DCE">
        <w:rPr>
          <w:sz w:val="24"/>
        </w:rPr>
        <w:t xml:space="preserve"> </w:t>
      </w:r>
      <w:r w:rsidR="00F27C96">
        <w:rPr>
          <w:sz w:val="24"/>
        </w:rPr>
        <w:t>Testimonianze e confronto</w:t>
      </w:r>
    </w:p>
    <w:p w14:paraId="435F8BF9" w14:textId="225E75D6" w:rsidR="00A80952" w:rsidRDefault="00A80952" w:rsidP="00F27C96">
      <w:pPr>
        <w:pStyle w:val="Paragrafoelenco"/>
        <w:numPr>
          <w:ilvl w:val="0"/>
          <w:numId w:val="6"/>
        </w:numPr>
        <w:ind w:left="142" w:hanging="142"/>
        <w:jc w:val="both"/>
        <w:rPr>
          <w:sz w:val="24"/>
        </w:rPr>
      </w:pPr>
      <w:r w:rsidRPr="00A80952">
        <w:rPr>
          <w:sz w:val="24"/>
        </w:rPr>
        <w:t xml:space="preserve">Prof. Michelangelo </w:t>
      </w:r>
      <w:proofErr w:type="spellStart"/>
      <w:r w:rsidRPr="00A80952">
        <w:rPr>
          <w:sz w:val="24"/>
        </w:rPr>
        <w:t>Tortalla</w:t>
      </w:r>
      <w:proofErr w:type="spellEnd"/>
      <w:r w:rsidRPr="00A80952">
        <w:rPr>
          <w:sz w:val="24"/>
        </w:rPr>
        <w:t xml:space="preserve">: </w:t>
      </w:r>
      <w:r w:rsidR="00F27C96" w:rsidRPr="00F27C96">
        <w:rPr>
          <w:i/>
          <w:sz w:val="24"/>
        </w:rPr>
        <w:t>La disforia di genere</w:t>
      </w:r>
      <w:r w:rsidR="00F27C96">
        <w:rPr>
          <w:i/>
          <w:sz w:val="24"/>
        </w:rPr>
        <w:t xml:space="preserve"> – </w:t>
      </w:r>
      <w:r w:rsidR="00F27C96">
        <w:rPr>
          <w:sz w:val="24"/>
        </w:rPr>
        <w:t>aspetti clinici</w:t>
      </w:r>
    </w:p>
    <w:p w14:paraId="1EBB2589" w14:textId="42222FC8" w:rsidR="000A4B45" w:rsidRPr="000A4B45" w:rsidRDefault="00102423" w:rsidP="00F27C96">
      <w:pPr>
        <w:pStyle w:val="Paragrafoelenco"/>
        <w:numPr>
          <w:ilvl w:val="0"/>
          <w:numId w:val="6"/>
        </w:numPr>
        <w:ind w:left="142" w:hanging="142"/>
        <w:rPr>
          <w:sz w:val="24"/>
        </w:rPr>
      </w:pPr>
      <w:r>
        <w:rPr>
          <w:sz w:val="24"/>
        </w:rPr>
        <w:t xml:space="preserve">Prof. </w:t>
      </w:r>
      <w:r w:rsidR="004214FE">
        <w:rPr>
          <w:sz w:val="24"/>
        </w:rPr>
        <w:t>don</w:t>
      </w:r>
      <w:r>
        <w:rPr>
          <w:sz w:val="24"/>
        </w:rPr>
        <w:t xml:space="preserve"> </w:t>
      </w:r>
      <w:r w:rsidR="004214FE">
        <w:rPr>
          <w:sz w:val="24"/>
        </w:rPr>
        <w:t>L</w:t>
      </w:r>
      <w:r>
        <w:rPr>
          <w:sz w:val="24"/>
        </w:rPr>
        <w:t>uca</w:t>
      </w:r>
      <w:r w:rsidR="00B14DCE">
        <w:rPr>
          <w:sz w:val="24"/>
        </w:rPr>
        <w:t xml:space="preserve"> </w:t>
      </w:r>
      <w:proofErr w:type="spellStart"/>
      <w:r w:rsidR="00B14DCE">
        <w:rPr>
          <w:sz w:val="24"/>
        </w:rPr>
        <w:t>Lunardon</w:t>
      </w:r>
      <w:proofErr w:type="spellEnd"/>
      <w:r w:rsidR="00B14DCE">
        <w:rPr>
          <w:sz w:val="24"/>
        </w:rPr>
        <w:t xml:space="preserve">: </w:t>
      </w:r>
      <w:r w:rsidRPr="00F27C96">
        <w:rPr>
          <w:i/>
          <w:sz w:val="24"/>
        </w:rPr>
        <w:t>Prof, ti va di accompagnarci?</w:t>
      </w:r>
      <w:r w:rsidR="00B14DCE" w:rsidRPr="00B14DCE">
        <w:t xml:space="preserve"> </w:t>
      </w:r>
      <w:r w:rsidR="00B14DCE">
        <w:rPr>
          <w:sz w:val="24"/>
        </w:rPr>
        <w:t>Percorsi</w:t>
      </w:r>
      <w:r w:rsidR="00B14DCE" w:rsidRPr="00B14DCE">
        <w:rPr>
          <w:sz w:val="24"/>
        </w:rPr>
        <w:t xml:space="preserve"> e strumenti per </w:t>
      </w:r>
      <w:proofErr w:type="gramStart"/>
      <w:r w:rsidR="00B14DCE" w:rsidRPr="00B14DCE">
        <w:rPr>
          <w:sz w:val="24"/>
        </w:rPr>
        <w:t xml:space="preserve">un </w:t>
      </w:r>
      <w:r w:rsidR="00F27C96">
        <w:rPr>
          <w:sz w:val="24"/>
        </w:rPr>
        <w:t xml:space="preserve"> a</w:t>
      </w:r>
      <w:r w:rsidR="00B14DCE" w:rsidRPr="00B14DCE">
        <w:rPr>
          <w:sz w:val="24"/>
        </w:rPr>
        <w:t>ccompagnament</w:t>
      </w:r>
      <w:r w:rsidR="00F27C96">
        <w:rPr>
          <w:sz w:val="24"/>
        </w:rPr>
        <w:t>o</w:t>
      </w:r>
      <w:proofErr w:type="gramEnd"/>
      <w:r w:rsidR="00F27C96">
        <w:rPr>
          <w:sz w:val="24"/>
        </w:rPr>
        <w:t xml:space="preserve"> etico, rispettoso e informato</w:t>
      </w:r>
    </w:p>
    <w:p w14:paraId="0C9BB876" w14:textId="77777777" w:rsidR="006A67B6" w:rsidRDefault="006A67B6" w:rsidP="0096402A">
      <w:pPr>
        <w:jc w:val="both"/>
        <w:rPr>
          <w:sz w:val="24"/>
        </w:rPr>
      </w:pPr>
    </w:p>
    <w:p w14:paraId="4D00497A" w14:textId="7D68FA43" w:rsidR="00F445EA" w:rsidRDefault="00E53014" w:rsidP="0096402A">
      <w:pPr>
        <w:pStyle w:val="Titolo9"/>
      </w:pPr>
      <w:r>
        <w:t>RELATORI</w:t>
      </w:r>
      <w:bookmarkStart w:id="0" w:name="_GoBack"/>
      <w:bookmarkEnd w:id="0"/>
    </w:p>
    <w:p w14:paraId="1F0FB985" w14:textId="77777777" w:rsidR="000A4B45" w:rsidRDefault="000A4B45" w:rsidP="0096402A">
      <w:pPr>
        <w:rPr>
          <w:sz w:val="24"/>
        </w:rPr>
      </w:pPr>
      <w:r>
        <w:rPr>
          <w:sz w:val="24"/>
        </w:rPr>
        <w:t xml:space="preserve">Don Luca </w:t>
      </w:r>
      <w:proofErr w:type="spellStart"/>
      <w:r>
        <w:rPr>
          <w:sz w:val="24"/>
        </w:rPr>
        <w:t>Lunardon</w:t>
      </w:r>
      <w:proofErr w:type="spellEnd"/>
      <w:r>
        <w:rPr>
          <w:sz w:val="24"/>
        </w:rPr>
        <w:t>, insegnante di teologia morale.</w:t>
      </w:r>
    </w:p>
    <w:p w14:paraId="394CE1E2" w14:textId="4A56034D" w:rsidR="000A4B45" w:rsidRDefault="000A4B45" w:rsidP="0096402A">
      <w:pPr>
        <w:rPr>
          <w:sz w:val="24"/>
        </w:rPr>
      </w:pPr>
      <w:r>
        <w:rPr>
          <w:sz w:val="24"/>
        </w:rPr>
        <w:t xml:space="preserve">Michelangelo </w:t>
      </w:r>
      <w:r w:rsidR="00F27C96">
        <w:rPr>
          <w:sz w:val="24"/>
        </w:rPr>
        <w:t xml:space="preserve">dr. </w:t>
      </w:r>
      <w:proofErr w:type="spellStart"/>
      <w:r>
        <w:rPr>
          <w:sz w:val="24"/>
        </w:rPr>
        <w:t>Tortalla</w:t>
      </w:r>
      <w:proofErr w:type="spellEnd"/>
      <w:r>
        <w:rPr>
          <w:sz w:val="24"/>
        </w:rPr>
        <w:t>, medico</w:t>
      </w:r>
      <w:r w:rsidR="005567F0">
        <w:rPr>
          <w:sz w:val="24"/>
        </w:rPr>
        <w:t xml:space="preserve"> sessuologo</w:t>
      </w:r>
      <w:r>
        <w:rPr>
          <w:sz w:val="24"/>
        </w:rPr>
        <w:t>, già consulente ufficio CEI per la pastorale familiare</w:t>
      </w:r>
      <w:r w:rsidR="00102423">
        <w:rPr>
          <w:sz w:val="24"/>
        </w:rPr>
        <w:t>.</w:t>
      </w:r>
    </w:p>
    <w:p w14:paraId="55826847" w14:textId="77777777" w:rsidR="009D7DFE" w:rsidRPr="006E7141" w:rsidRDefault="009D7DFE" w:rsidP="0096402A">
      <w:pPr>
        <w:rPr>
          <w:sz w:val="24"/>
        </w:rPr>
      </w:pPr>
    </w:p>
    <w:p w14:paraId="06E74915" w14:textId="77777777" w:rsidR="0061357E" w:rsidRDefault="00F445EA" w:rsidP="0096402A">
      <w:pPr>
        <w:pStyle w:val="Titolo9"/>
      </w:pPr>
      <w:r>
        <w:t>MO</w:t>
      </w:r>
      <w:r w:rsidR="00F1745B">
        <w:t>DALITÀ</w:t>
      </w:r>
      <w:r w:rsidR="00860460">
        <w:t xml:space="preserve"> DI LAVORO</w:t>
      </w:r>
    </w:p>
    <w:p w14:paraId="4B88D75F" w14:textId="1BFD41FF" w:rsidR="006F47C9" w:rsidRDefault="0030704D" w:rsidP="0096402A">
      <w:pPr>
        <w:jc w:val="both"/>
        <w:rPr>
          <w:sz w:val="24"/>
        </w:rPr>
      </w:pPr>
      <w:r w:rsidRPr="0030704D">
        <w:rPr>
          <w:sz w:val="24"/>
        </w:rPr>
        <w:t xml:space="preserve">I primi </w:t>
      </w:r>
      <w:r w:rsidR="00F27C96">
        <w:rPr>
          <w:sz w:val="24"/>
        </w:rPr>
        <w:t>tre</w:t>
      </w:r>
      <w:r w:rsidRPr="0030704D">
        <w:rPr>
          <w:sz w:val="24"/>
        </w:rPr>
        <w:t xml:space="preserve"> incontri </w:t>
      </w:r>
      <w:r w:rsidR="00F27C96">
        <w:rPr>
          <w:sz w:val="24"/>
        </w:rPr>
        <w:t>saranno di lezione frontale, con la possibilità di interagire con i relatori.</w:t>
      </w:r>
      <w:r w:rsidRPr="0030704D">
        <w:rPr>
          <w:sz w:val="24"/>
        </w:rPr>
        <w:t xml:space="preserve"> Il ciclo si concluderà con una sessione laboratoriale.</w:t>
      </w:r>
    </w:p>
    <w:p w14:paraId="3651E8E0" w14:textId="77777777" w:rsidR="009D7DFE" w:rsidRPr="00274CED" w:rsidRDefault="009D7DFE" w:rsidP="0096402A">
      <w:pPr>
        <w:rPr>
          <w:sz w:val="24"/>
        </w:rPr>
      </w:pPr>
    </w:p>
    <w:p w14:paraId="7F5FB36F" w14:textId="77777777" w:rsidR="002C37DF" w:rsidRDefault="002C37DF" w:rsidP="0096402A">
      <w:pPr>
        <w:pStyle w:val="Titolo9"/>
      </w:pPr>
      <w:r>
        <w:t>DATA E SEDE</w:t>
      </w:r>
    </w:p>
    <w:p w14:paraId="6911CE7A" w14:textId="5DD9A42F" w:rsidR="00B9545A" w:rsidRDefault="00B9545A" w:rsidP="00964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Giovedì 05 marzo 2026 – 17.00-19.00  </w:t>
      </w:r>
    </w:p>
    <w:p w14:paraId="1573B644" w14:textId="017C8308" w:rsidR="00F445EA" w:rsidRDefault="00B9545A" w:rsidP="0096402A">
      <w:pPr>
        <w:jc w:val="both"/>
        <w:rPr>
          <w:sz w:val="24"/>
          <w:szCs w:val="24"/>
        </w:rPr>
      </w:pPr>
      <w:r>
        <w:rPr>
          <w:sz w:val="24"/>
          <w:szCs w:val="24"/>
        </w:rPr>
        <w:t>Venerdì 13</w:t>
      </w:r>
      <w:r w:rsidR="00EF36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marzo 2026 – 17.00-19.00 </w:t>
      </w:r>
    </w:p>
    <w:p w14:paraId="51FCB272" w14:textId="20BB8939" w:rsidR="00B9545A" w:rsidRDefault="007E1BD5" w:rsidP="0096402A">
      <w:pPr>
        <w:jc w:val="both"/>
        <w:rPr>
          <w:sz w:val="24"/>
          <w:szCs w:val="24"/>
        </w:rPr>
      </w:pPr>
      <w:r>
        <w:rPr>
          <w:sz w:val="24"/>
          <w:szCs w:val="24"/>
        </w:rPr>
        <w:t>Lunedi 1</w:t>
      </w:r>
      <w:r w:rsidR="00B9545A">
        <w:rPr>
          <w:sz w:val="24"/>
          <w:szCs w:val="24"/>
        </w:rPr>
        <w:t xml:space="preserve">6 </w:t>
      </w:r>
      <w:proofErr w:type="gramStart"/>
      <w:r w:rsidR="00B9545A">
        <w:rPr>
          <w:sz w:val="24"/>
          <w:szCs w:val="24"/>
        </w:rPr>
        <w:t>Marzo</w:t>
      </w:r>
      <w:proofErr w:type="gramEnd"/>
      <w:r w:rsidR="00B9545A">
        <w:rPr>
          <w:sz w:val="24"/>
          <w:szCs w:val="24"/>
        </w:rPr>
        <w:t xml:space="preserve"> 2026 – 17.00-19.00 </w:t>
      </w:r>
      <w:r w:rsidR="008C128E">
        <w:rPr>
          <w:sz w:val="24"/>
          <w:szCs w:val="24"/>
        </w:rPr>
        <w:t xml:space="preserve"> </w:t>
      </w:r>
    </w:p>
    <w:p w14:paraId="44F4CB97" w14:textId="558C15D7" w:rsidR="00B9545A" w:rsidRDefault="00B9545A" w:rsidP="00964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Giovedì 26 </w:t>
      </w:r>
      <w:proofErr w:type="gramStart"/>
      <w:r>
        <w:rPr>
          <w:sz w:val="24"/>
          <w:szCs w:val="24"/>
        </w:rPr>
        <w:t>Marzo</w:t>
      </w:r>
      <w:proofErr w:type="gramEnd"/>
      <w:r>
        <w:rPr>
          <w:sz w:val="24"/>
          <w:szCs w:val="24"/>
        </w:rPr>
        <w:t xml:space="preserve"> 2026 – 17.00-19.00 </w:t>
      </w:r>
    </w:p>
    <w:p w14:paraId="3CB8AF28" w14:textId="5ED5CB55" w:rsidR="007E1BD5" w:rsidRDefault="007E1BD5" w:rsidP="0096402A">
      <w:pPr>
        <w:jc w:val="both"/>
        <w:rPr>
          <w:sz w:val="24"/>
          <w:szCs w:val="24"/>
        </w:rPr>
      </w:pPr>
      <w:r>
        <w:rPr>
          <w:sz w:val="24"/>
          <w:szCs w:val="24"/>
        </w:rPr>
        <w:t>Sede: Centro diocesano “A. Onisto” - Vicenza</w:t>
      </w:r>
    </w:p>
    <w:p w14:paraId="13241BCF" w14:textId="77777777" w:rsidR="006A67B6" w:rsidRDefault="006A67B6" w:rsidP="0096402A">
      <w:pPr>
        <w:jc w:val="both"/>
        <w:rPr>
          <w:sz w:val="24"/>
        </w:rPr>
      </w:pPr>
    </w:p>
    <w:p w14:paraId="6B4B8427" w14:textId="77777777" w:rsidR="00F445EA" w:rsidRPr="00EE583D" w:rsidRDefault="006A67B6" w:rsidP="0096402A">
      <w:pPr>
        <w:jc w:val="both"/>
        <w:rPr>
          <w:b/>
          <w:sz w:val="24"/>
        </w:rPr>
      </w:pPr>
      <w:r w:rsidRPr="00EE583D">
        <w:rPr>
          <w:b/>
          <w:sz w:val="24"/>
        </w:rPr>
        <w:t xml:space="preserve">Totale </w:t>
      </w:r>
      <w:r w:rsidR="008705D0" w:rsidRPr="00EE583D">
        <w:rPr>
          <w:b/>
          <w:sz w:val="24"/>
        </w:rPr>
        <w:t>crediti</w:t>
      </w:r>
      <w:r w:rsidRPr="00EE583D">
        <w:rPr>
          <w:b/>
          <w:sz w:val="24"/>
        </w:rPr>
        <w:t xml:space="preserve">: </w:t>
      </w:r>
    </w:p>
    <w:p w14:paraId="453D3052" w14:textId="074D8E67" w:rsidR="009D7DFE" w:rsidRDefault="007E1BD5" w:rsidP="0096402A">
      <w:pPr>
        <w:jc w:val="both"/>
        <w:rPr>
          <w:sz w:val="24"/>
        </w:rPr>
      </w:pPr>
      <w:r>
        <w:rPr>
          <w:sz w:val="24"/>
        </w:rPr>
        <w:t>8 crediti</w:t>
      </w:r>
      <w:r w:rsidR="0079296B">
        <w:rPr>
          <w:sz w:val="24"/>
        </w:rPr>
        <w:t xml:space="preserve"> (4 area teologica e 4 antropologica)</w:t>
      </w:r>
    </w:p>
    <w:p w14:paraId="57738D7C" w14:textId="77777777" w:rsidR="0061357E" w:rsidRDefault="0061357E" w:rsidP="0096402A">
      <w:pPr>
        <w:jc w:val="both"/>
        <w:rPr>
          <w:sz w:val="24"/>
          <w:szCs w:val="24"/>
        </w:rPr>
      </w:pPr>
    </w:p>
    <w:p w14:paraId="0707A3C5" w14:textId="77777777" w:rsidR="00F445EA" w:rsidRDefault="00F445EA" w:rsidP="009640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DESTINATARI</w:t>
      </w:r>
    </w:p>
    <w:p w14:paraId="4B226840" w14:textId="490D0537" w:rsidR="00F445EA" w:rsidRDefault="00F445EA" w:rsidP="0096402A">
      <w:pPr>
        <w:jc w:val="both"/>
        <w:rPr>
          <w:sz w:val="24"/>
          <w:szCs w:val="24"/>
        </w:rPr>
      </w:pPr>
      <w:r>
        <w:rPr>
          <w:sz w:val="24"/>
          <w:szCs w:val="24"/>
        </w:rPr>
        <w:t>Docenti di religione cattolica</w:t>
      </w:r>
      <w:r w:rsidR="00EF36EF">
        <w:rPr>
          <w:sz w:val="24"/>
          <w:szCs w:val="24"/>
        </w:rPr>
        <w:t xml:space="preserve"> della scuola secondaria</w:t>
      </w:r>
    </w:p>
    <w:p w14:paraId="2306E0E8" w14:textId="7A2EBF0B" w:rsidR="000E1B1E" w:rsidRDefault="00EF36EF" w:rsidP="0096402A">
      <w:pPr>
        <w:jc w:val="both"/>
        <w:rPr>
          <w:sz w:val="24"/>
          <w:szCs w:val="24"/>
        </w:rPr>
      </w:pPr>
      <w:r>
        <w:rPr>
          <w:sz w:val="24"/>
          <w:szCs w:val="24"/>
        </w:rPr>
        <w:t>Totale partecipanti</w:t>
      </w:r>
      <w:r w:rsidR="00F27C96">
        <w:rPr>
          <w:sz w:val="24"/>
          <w:szCs w:val="24"/>
        </w:rPr>
        <w:t>:</w:t>
      </w:r>
      <w:r>
        <w:rPr>
          <w:sz w:val="24"/>
          <w:szCs w:val="24"/>
        </w:rPr>
        <w:t xml:space="preserve"> 100</w:t>
      </w:r>
    </w:p>
    <w:sectPr w:rsidR="000E1B1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650"/>
    <w:multiLevelType w:val="multilevel"/>
    <w:tmpl w:val="963A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46FE8"/>
    <w:multiLevelType w:val="multilevel"/>
    <w:tmpl w:val="BE8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C1519"/>
    <w:multiLevelType w:val="multilevel"/>
    <w:tmpl w:val="0404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1B90"/>
    <w:multiLevelType w:val="multilevel"/>
    <w:tmpl w:val="475A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B1"/>
    <w:multiLevelType w:val="multilevel"/>
    <w:tmpl w:val="B508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3692E"/>
    <w:multiLevelType w:val="hybridMultilevel"/>
    <w:tmpl w:val="EA36D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A6C70"/>
    <w:multiLevelType w:val="multilevel"/>
    <w:tmpl w:val="A9CC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7574D"/>
    <w:multiLevelType w:val="multilevel"/>
    <w:tmpl w:val="D31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039EC"/>
    <w:multiLevelType w:val="multilevel"/>
    <w:tmpl w:val="93F8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609F5"/>
    <w:multiLevelType w:val="multilevel"/>
    <w:tmpl w:val="5240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B3563D"/>
    <w:multiLevelType w:val="multilevel"/>
    <w:tmpl w:val="6424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713625"/>
    <w:multiLevelType w:val="multilevel"/>
    <w:tmpl w:val="DBA4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2274A"/>
    <w:multiLevelType w:val="multilevel"/>
    <w:tmpl w:val="151E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07B82"/>
    <w:multiLevelType w:val="hybridMultilevel"/>
    <w:tmpl w:val="DD604314"/>
    <w:lvl w:ilvl="0" w:tplc="0410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EDB1246"/>
    <w:multiLevelType w:val="multilevel"/>
    <w:tmpl w:val="67D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F85F11"/>
    <w:multiLevelType w:val="multilevel"/>
    <w:tmpl w:val="A12C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4A0521"/>
    <w:multiLevelType w:val="multilevel"/>
    <w:tmpl w:val="E1BA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15"/>
  </w:num>
  <w:num w:numId="4">
    <w:abstractNumId w:val="11"/>
  </w:num>
  <w:num w:numId="5">
    <w:abstractNumId w:val="5"/>
  </w:num>
  <w:num w:numId="6">
    <w:abstractNumId w:val="14"/>
  </w:num>
  <w:num w:numId="7">
    <w:abstractNumId w:val="3"/>
  </w:num>
  <w:num w:numId="8">
    <w:abstractNumId w:val="13"/>
  </w:num>
  <w:num w:numId="9">
    <w:abstractNumId w:val="6"/>
  </w:num>
  <w:num w:numId="10">
    <w:abstractNumId w:val="19"/>
  </w:num>
  <w:num w:numId="11">
    <w:abstractNumId w:val="12"/>
  </w:num>
  <w:num w:numId="12">
    <w:abstractNumId w:val="17"/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  <w:num w:numId="17">
    <w:abstractNumId w:val="18"/>
  </w:num>
  <w:num w:numId="18">
    <w:abstractNumId w:val="10"/>
  </w:num>
  <w:num w:numId="19">
    <w:abstractNumId w:val="8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31AE3"/>
    <w:rsid w:val="00036DCB"/>
    <w:rsid w:val="00040831"/>
    <w:rsid w:val="000A4B45"/>
    <w:rsid w:val="000B50C4"/>
    <w:rsid w:val="000E1B1E"/>
    <w:rsid w:val="00102423"/>
    <w:rsid w:val="0010419C"/>
    <w:rsid w:val="00114564"/>
    <w:rsid w:val="00132D9C"/>
    <w:rsid w:val="001A0BEE"/>
    <w:rsid w:val="001A2898"/>
    <w:rsid w:val="001A4A90"/>
    <w:rsid w:val="001A57A5"/>
    <w:rsid w:val="001B1567"/>
    <w:rsid w:val="001D78FB"/>
    <w:rsid w:val="00274CED"/>
    <w:rsid w:val="002920F4"/>
    <w:rsid w:val="002C37DF"/>
    <w:rsid w:val="0030704D"/>
    <w:rsid w:val="0031574C"/>
    <w:rsid w:val="00330B5D"/>
    <w:rsid w:val="003B7F79"/>
    <w:rsid w:val="004112DB"/>
    <w:rsid w:val="004214FE"/>
    <w:rsid w:val="0046734A"/>
    <w:rsid w:val="00505454"/>
    <w:rsid w:val="005567F0"/>
    <w:rsid w:val="00577C64"/>
    <w:rsid w:val="005B16CE"/>
    <w:rsid w:val="005C3ADA"/>
    <w:rsid w:val="005E1F29"/>
    <w:rsid w:val="0061357E"/>
    <w:rsid w:val="00656F0A"/>
    <w:rsid w:val="00687650"/>
    <w:rsid w:val="006A67B6"/>
    <w:rsid w:val="006C3F3A"/>
    <w:rsid w:val="006E7141"/>
    <w:rsid w:val="006F3724"/>
    <w:rsid w:val="006F47C9"/>
    <w:rsid w:val="00724830"/>
    <w:rsid w:val="0079296B"/>
    <w:rsid w:val="00792D3A"/>
    <w:rsid w:val="007A5D68"/>
    <w:rsid w:val="007C481C"/>
    <w:rsid w:val="007E1BD5"/>
    <w:rsid w:val="00802C34"/>
    <w:rsid w:val="00860179"/>
    <w:rsid w:val="00860460"/>
    <w:rsid w:val="008705D0"/>
    <w:rsid w:val="00870A6A"/>
    <w:rsid w:val="008C128E"/>
    <w:rsid w:val="008D52F8"/>
    <w:rsid w:val="008E0CE9"/>
    <w:rsid w:val="008F0AE3"/>
    <w:rsid w:val="0096402A"/>
    <w:rsid w:val="00982617"/>
    <w:rsid w:val="009D7DFE"/>
    <w:rsid w:val="00A65D5C"/>
    <w:rsid w:val="00A75DD7"/>
    <w:rsid w:val="00A80952"/>
    <w:rsid w:val="00AB294A"/>
    <w:rsid w:val="00B14DCE"/>
    <w:rsid w:val="00B51A65"/>
    <w:rsid w:val="00B5435F"/>
    <w:rsid w:val="00B764DC"/>
    <w:rsid w:val="00B9545A"/>
    <w:rsid w:val="00C73190"/>
    <w:rsid w:val="00CF1E8F"/>
    <w:rsid w:val="00CF46C0"/>
    <w:rsid w:val="00CF4B6B"/>
    <w:rsid w:val="00D2031B"/>
    <w:rsid w:val="00DA038F"/>
    <w:rsid w:val="00E53014"/>
    <w:rsid w:val="00EC4D90"/>
    <w:rsid w:val="00ED27A5"/>
    <w:rsid w:val="00EE583D"/>
    <w:rsid w:val="00EF36EF"/>
    <w:rsid w:val="00F06A1A"/>
    <w:rsid w:val="00F1135A"/>
    <w:rsid w:val="00F122AA"/>
    <w:rsid w:val="00F1745B"/>
    <w:rsid w:val="00F27C96"/>
    <w:rsid w:val="00F445EA"/>
    <w:rsid w:val="00F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ECD4F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B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0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D78F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0E1B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040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262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Serenella Cosaro</cp:lastModifiedBy>
  <cp:revision>55</cp:revision>
  <cp:lastPrinted>2025-07-15T07:09:00Z</cp:lastPrinted>
  <dcterms:created xsi:type="dcterms:W3CDTF">2025-04-15T15:20:00Z</dcterms:created>
  <dcterms:modified xsi:type="dcterms:W3CDTF">2025-07-16T12:11:00Z</dcterms:modified>
</cp:coreProperties>
</file>