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EA" w:rsidRPr="00D41312" w:rsidRDefault="002920F4" w:rsidP="00F445EA">
      <w:pPr>
        <w:pStyle w:val="Titolo3"/>
        <w:rPr>
          <w:rFonts w:asciiTheme="minorHAnsi" w:hAnsiTheme="minorHAnsi" w:cstheme="minorHAnsi"/>
          <w:caps/>
          <w:szCs w:val="24"/>
        </w:rPr>
      </w:pPr>
      <w:r w:rsidRPr="00D41312">
        <w:rPr>
          <w:rFonts w:asciiTheme="minorHAnsi" w:hAnsiTheme="minorHAnsi" w:cstheme="minorHAnsi"/>
          <w:caps/>
          <w:szCs w:val="24"/>
        </w:rPr>
        <w:t xml:space="preserve"> </w:t>
      </w:r>
      <w:r w:rsidR="0053206F" w:rsidRPr="00D41312">
        <w:rPr>
          <w:rFonts w:asciiTheme="minorHAnsi" w:hAnsiTheme="minorHAnsi" w:cstheme="minorHAnsi"/>
          <w:caps/>
          <w:szCs w:val="24"/>
        </w:rPr>
        <w:t>“Vinci il male con il bene”. La giustizia alla prova dell’etica</w:t>
      </w:r>
    </w:p>
    <w:p w:rsidR="00724830" w:rsidRPr="00D41312" w:rsidRDefault="00724830" w:rsidP="00724830">
      <w:pPr>
        <w:rPr>
          <w:rFonts w:asciiTheme="minorHAnsi" w:hAnsiTheme="minorHAnsi" w:cstheme="minorHAnsi"/>
          <w:sz w:val="24"/>
          <w:szCs w:val="24"/>
        </w:rPr>
      </w:pPr>
    </w:p>
    <w:p w:rsidR="00F445EA" w:rsidRPr="00D41312" w:rsidRDefault="00F445EA" w:rsidP="00F445EA">
      <w:pPr>
        <w:rPr>
          <w:rFonts w:asciiTheme="minorHAnsi" w:hAnsiTheme="minorHAnsi" w:cstheme="minorHAnsi"/>
          <w:b/>
          <w:sz w:val="24"/>
          <w:szCs w:val="24"/>
        </w:rPr>
      </w:pPr>
      <w:r w:rsidRPr="00D41312">
        <w:rPr>
          <w:rFonts w:asciiTheme="minorHAnsi" w:hAnsiTheme="minorHAnsi" w:cstheme="minorHAnsi"/>
          <w:b/>
          <w:sz w:val="24"/>
          <w:szCs w:val="24"/>
        </w:rPr>
        <w:t xml:space="preserve">Corso di aggiornamento per IdR </w:t>
      </w:r>
      <w:r w:rsidR="00493883" w:rsidRPr="00D41312">
        <w:rPr>
          <w:rFonts w:asciiTheme="minorHAnsi" w:hAnsiTheme="minorHAnsi" w:cstheme="minorHAnsi"/>
          <w:b/>
          <w:sz w:val="24"/>
          <w:szCs w:val="24"/>
        </w:rPr>
        <w:t>della Scuola Secondaria</w:t>
      </w:r>
    </w:p>
    <w:p w:rsidR="009D7DFE" w:rsidRPr="00D41312" w:rsidRDefault="009D7DFE" w:rsidP="00F445EA">
      <w:pPr>
        <w:pStyle w:val="Titolo9"/>
        <w:rPr>
          <w:rFonts w:asciiTheme="minorHAnsi" w:hAnsiTheme="minorHAnsi" w:cstheme="minorHAnsi"/>
          <w:szCs w:val="24"/>
        </w:rPr>
      </w:pPr>
    </w:p>
    <w:p w:rsidR="00F445EA" w:rsidRPr="00D41312" w:rsidRDefault="00F1745B" w:rsidP="00F445EA">
      <w:pPr>
        <w:pStyle w:val="Titolo9"/>
        <w:rPr>
          <w:rFonts w:asciiTheme="minorHAnsi" w:hAnsiTheme="minorHAnsi" w:cstheme="minorHAnsi"/>
          <w:szCs w:val="24"/>
        </w:rPr>
      </w:pPr>
      <w:r w:rsidRPr="00D41312">
        <w:rPr>
          <w:rFonts w:asciiTheme="minorHAnsi" w:hAnsiTheme="minorHAnsi" w:cstheme="minorHAnsi"/>
          <w:szCs w:val="24"/>
        </w:rPr>
        <w:t>FINALITÀ</w:t>
      </w:r>
    </w:p>
    <w:p w:rsidR="00DD5B43" w:rsidRPr="00D41312" w:rsidRDefault="00DD5B43" w:rsidP="00DD5B43">
      <w:pPr>
        <w:pStyle w:val="Paragrafoelenco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Offrire ai partecipanti un’esperienza di riconciliazione 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- conversione </w:t>
      </w:r>
      <w:r w:rsidRPr="00D41312">
        <w:rPr>
          <w:rFonts w:asciiTheme="minorHAnsi" w:hAnsiTheme="minorHAnsi" w:cstheme="minorHAnsi"/>
          <w:sz w:val="24"/>
          <w:szCs w:val="24"/>
        </w:rPr>
        <w:t xml:space="preserve">nel contesto dell’anno giubilare. </w:t>
      </w:r>
    </w:p>
    <w:p w:rsidR="00DD5B43" w:rsidRPr="00D41312" w:rsidRDefault="00DD5B43" w:rsidP="00DD5B43">
      <w:pPr>
        <w:pStyle w:val="Paragrafoelenco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Presentare una prassi di amministrazione della giustizia penale di recente introduzione e di alto valore morale, la cosiddetta “giustizia riparativa”, introdotta in Italia dal D. </w:t>
      </w:r>
      <w:proofErr w:type="spellStart"/>
      <w:r w:rsidRPr="00D41312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D41312">
        <w:rPr>
          <w:rFonts w:asciiTheme="minorHAnsi" w:hAnsiTheme="minorHAnsi" w:cstheme="minorHAnsi"/>
          <w:sz w:val="24"/>
          <w:szCs w:val="24"/>
        </w:rPr>
        <w:t>. 150/22</w:t>
      </w:r>
      <w:r w:rsidR="00091356" w:rsidRPr="00D41312">
        <w:rPr>
          <w:rFonts w:asciiTheme="minorHAnsi" w:hAnsiTheme="minorHAnsi" w:cstheme="minorHAnsi"/>
          <w:sz w:val="24"/>
          <w:szCs w:val="24"/>
        </w:rPr>
        <w:t xml:space="preserve"> (“riforma </w:t>
      </w:r>
      <w:proofErr w:type="spellStart"/>
      <w:r w:rsidR="00091356" w:rsidRPr="00D41312">
        <w:rPr>
          <w:rFonts w:asciiTheme="minorHAnsi" w:hAnsiTheme="minorHAnsi" w:cstheme="minorHAnsi"/>
          <w:sz w:val="24"/>
          <w:szCs w:val="24"/>
        </w:rPr>
        <w:t>Cartabia</w:t>
      </w:r>
      <w:proofErr w:type="spellEnd"/>
      <w:r w:rsidR="00091356" w:rsidRPr="00D41312">
        <w:rPr>
          <w:rFonts w:asciiTheme="minorHAnsi" w:hAnsiTheme="minorHAnsi" w:cstheme="minorHAnsi"/>
          <w:sz w:val="24"/>
          <w:szCs w:val="24"/>
        </w:rPr>
        <w:t>”)</w:t>
      </w:r>
      <w:r w:rsidRPr="00D4131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D5B43" w:rsidRPr="00D41312" w:rsidRDefault="00DD5B43" w:rsidP="00DD5B43">
      <w:pPr>
        <w:pStyle w:val="Paragrafoelenco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Stimolare la riflessione </w:t>
      </w:r>
      <w:r w:rsidR="0052507E" w:rsidRPr="00D41312">
        <w:rPr>
          <w:rFonts w:asciiTheme="minorHAnsi" w:hAnsiTheme="minorHAnsi" w:cstheme="minorHAnsi"/>
          <w:sz w:val="24"/>
          <w:szCs w:val="24"/>
        </w:rPr>
        <w:t>degli IdR</w:t>
      </w:r>
      <w:r w:rsidRPr="00D41312">
        <w:rPr>
          <w:rFonts w:asciiTheme="minorHAnsi" w:hAnsiTheme="minorHAnsi" w:cstheme="minorHAnsi"/>
          <w:sz w:val="24"/>
          <w:szCs w:val="24"/>
        </w:rPr>
        <w:t xml:space="preserve"> sulle connessioni tra 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riflessione </w:t>
      </w:r>
      <w:r w:rsidRPr="00D41312">
        <w:rPr>
          <w:rFonts w:asciiTheme="minorHAnsi" w:hAnsiTheme="minorHAnsi" w:cstheme="minorHAnsi"/>
          <w:sz w:val="24"/>
          <w:szCs w:val="24"/>
        </w:rPr>
        <w:t>etica</w:t>
      </w:r>
      <w:r w:rsidR="003E4097" w:rsidRPr="00D41312">
        <w:rPr>
          <w:rFonts w:asciiTheme="minorHAnsi" w:hAnsiTheme="minorHAnsi" w:cstheme="minorHAnsi"/>
          <w:sz w:val="24"/>
          <w:szCs w:val="24"/>
        </w:rPr>
        <w:t>,</w:t>
      </w:r>
      <w:r w:rsidRPr="00D41312">
        <w:rPr>
          <w:rFonts w:asciiTheme="minorHAnsi" w:hAnsiTheme="minorHAnsi" w:cstheme="minorHAnsi"/>
          <w:sz w:val="24"/>
          <w:szCs w:val="24"/>
        </w:rPr>
        <w:t xml:space="preserve"> amministrazione della giustizia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 e educazione </w:t>
      </w:r>
      <w:r w:rsidR="008F0646" w:rsidRPr="00D41312">
        <w:rPr>
          <w:rFonts w:asciiTheme="minorHAnsi" w:hAnsiTheme="minorHAnsi" w:cstheme="minorHAnsi"/>
          <w:sz w:val="24"/>
          <w:szCs w:val="24"/>
        </w:rPr>
        <w:t>morale dei giovani</w:t>
      </w:r>
      <w:r w:rsidR="0052507E" w:rsidRPr="00D41312">
        <w:rPr>
          <w:rFonts w:asciiTheme="minorHAnsi" w:hAnsiTheme="minorHAnsi" w:cstheme="minorHAnsi"/>
          <w:sz w:val="24"/>
          <w:szCs w:val="24"/>
        </w:rPr>
        <w:t xml:space="preserve"> da proporre </w:t>
      </w:r>
      <w:r w:rsidR="00D85EF4" w:rsidRPr="00D41312">
        <w:rPr>
          <w:rFonts w:asciiTheme="minorHAnsi" w:hAnsiTheme="minorHAnsi" w:cstheme="minorHAnsi"/>
          <w:sz w:val="24"/>
          <w:szCs w:val="24"/>
        </w:rPr>
        <w:t>nelle lezioni di RC e nel concreto della vita scolastica</w:t>
      </w:r>
      <w:r w:rsidRPr="00D41312">
        <w:rPr>
          <w:rFonts w:asciiTheme="minorHAnsi" w:hAnsiTheme="minorHAnsi" w:cstheme="minorHAnsi"/>
          <w:sz w:val="24"/>
          <w:szCs w:val="24"/>
        </w:rPr>
        <w:t>.</w:t>
      </w:r>
    </w:p>
    <w:p w:rsidR="0052507E" w:rsidRPr="00D41312" w:rsidRDefault="0052507E" w:rsidP="00DD5B43">
      <w:pPr>
        <w:pStyle w:val="Paragrafoelenco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Presentare la realtà del carcere</w:t>
      </w:r>
      <w:r w:rsidR="005367D3" w:rsidRPr="00D41312">
        <w:rPr>
          <w:rFonts w:asciiTheme="minorHAnsi" w:hAnsiTheme="minorHAnsi" w:cstheme="minorHAnsi"/>
          <w:sz w:val="24"/>
          <w:szCs w:val="24"/>
        </w:rPr>
        <w:t xml:space="preserve"> come “luogo sensibile” per l’IRC</w:t>
      </w:r>
      <w:r w:rsidRPr="00D4131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02C34" w:rsidRPr="00D41312" w:rsidRDefault="00802C34" w:rsidP="00802C34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574C" w:rsidRPr="00D41312" w:rsidRDefault="00F445EA" w:rsidP="0031574C">
      <w:pPr>
        <w:pStyle w:val="Titolo9"/>
        <w:rPr>
          <w:rFonts w:asciiTheme="minorHAnsi" w:hAnsiTheme="minorHAnsi" w:cstheme="minorHAnsi"/>
          <w:szCs w:val="24"/>
        </w:rPr>
      </w:pPr>
      <w:r w:rsidRPr="00D41312">
        <w:rPr>
          <w:rFonts w:asciiTheme="minorHAnsi" w:hAnsiTheme="minorHAnsi" w:cstheme="minorHAnsi"/>
          <w:szCs w:val="24"/>
        </w:rPr>
        <w:t>CONTENUTI</w:t>
      </w:r>
    </w:p>
    <w:p w:rsidR="003E4097" w:rsidRPr="00D41312" w:rsidRDefault="00DD5B43" w:rsidP="00DD5B43">
      <w:p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Il corso intende rispondere a domande quali: Come si possono coniugare insieme giustizia e carità? 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Che cosa ha da dire la tradizione </w:t>
      </w:r>
      <w:r w:rsidR="005367D3" w:rsidRPr="00D41312">
        <w:rPr>
          <w:rFonts w:asciiTheme="minorHAnsi" w:hAnsiTheme="minorHAnsi" w:cstheme="minorHAnsi"/>
          <w:sz w:val="24"/>
          <w:szCs w:val="24"/>
        </w:rPr>
        <w:t xml:space="preserve">ebraico - 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cristiana (condensata nel </w:t>
      </w:r>
      <w:r w:rsidR="00091356" w:rsidRPr="00D41312">
        <w:rPr>
          <w:rFonts w:asciiTheme="minorHAnsi" w:hAnsiTheme="minorHAnsi" w:cstheme="minorHAnsi"/>
          <w:sz w:val="24"/>
          <w:szCs w:val="24"/>
        </w:rPr>
        <w:t>G</w:t>
      </w:r>
      <w:r w:rsidR="003E4097" w:rsidRPr="00D41312">
        <w:rPr>
          <w:rFonts w:asciiTheme="minorHAnsi" w:hAnsiTheme="minorHAnsi" w:cstheme="minorHAnsi"/>
          <w:sz w:val="24"/>
          <w:szCs w:val="24"/>
        </w:rPr>
        <w:t>iubileo) a riguardo?</w:t>
      </w:r>
    </w:p>
    <w:p w:rsidR="003E4097" w:rsidRPr="00D41312" w:rsidRDefault="00DD5B43" w:rsidP="00DD5B43">
      <w:p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Che cosa significa “fare il bene” </w:t>
      </w:r>
      <w:r w:rsidR="003E4097" w:rsidRPr="00D41312">
        <w:rPr>
          <w:rFonts w:asciiTheme="minorHAnsi" w:hAnsiTheme="minorHAnsi" w:cstheme="minorHAnsi"/>
          <w:sz w:val="24"/>
          <w:szCs w:val="24"/>
        </w:rPr>
        <w:t>nei confronti di</w:t>
      </w:r>
      <w:r w:rsidRPr="00D41312">
        <w:rPr>
          <w:rFonts w:asciiTheme="minorHAnsi" w:hAnsiTheme="minorHAnsi" w:cstheme="minorHAnsi"/>
          <w:sz w:val="24"/>
          <w:szCs w:val="24"/>
        </w:rPr>
        <w:t xml:space="preserve"> chi compie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 il male</w:t>
      </w:r>
      <w:r w:rsidRPr="00D41312">
        <w:rPr>
          <w:rFonts w:asciiTheme="minorHAnsi" w:hAnsiTheme="minorHAnsi" w:cstheme="minorHAnsi"/>
          <w:sz w:val="24"/>
          <w:szCs w:val="24"/>
        </w:rPr>
        <w:t xml:space="preserve">, che la legge qualifica come “delinquente”? Quale ruolo possono avere le vittime </w:t>
      </w:r>
      <w:r w:rsidR="003E4097" w:rsidRPr="00D41312">
        <w:rPr>
          <w:rFonts w:asciiTheme="minorHAnsi" w:hAnsiTheme="minorHAnsi" w:cstheme="minorHAnsi"/>
          <w:sz w:val="24"/>
          <w:szCs w:val="24"/>
        </w:rPr>
        <w:t xml:space="preserve">dei reati </w:t>
      </w:r>
      <w:r w:rsidRPr="00D41312">
        <w:rPr>
          <w:rFonts w:asciiTheme="minorHAnsi" w:hAnsiTheme="minorHAnsi" w:cstheme="minorHAnsi"/>
          <w:sz w:val="24"/>
          <w:szCs w:val="24"/>
        </w:rPr>
        <w:t xml:space="preserve">in un sistema giudiziario che abbia l’obiettivo di “rieducare il condannato”, come dice la Costituzione italiana? </w:t>
      </w:r>
    </w:p>
    <w:p w:rsidR="009D7DFE" w:rsidRPr="00D41312" w:rsidRDefault="009D7DF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41312" w:rsidRDefault="00F445EA" w:rsidP="00724830">
      <w:pPr>
        <w:pStyle w:val="Titolo9"/>
        <w:rPr>
          <w:rFonts w:asciiTheme="minorHAnsi" w:hAnsiTheme="minorHAnsi" w:cstheme="minorHAnsi"/>
          <w:szCs w:val="24"/>
        </w:rPr>
      </w:pPr>
      <w:r w:rsidRPr="00D41312">
        <w:rPr>
          <w:rFonts w:asciiTheme="minorHAnsi" w:hAnsiTheme="minorHAnsi" w:cstheme="minorHAnsi"/>
          <w:szCs w:val="24"/>
        </w:rPr>
        <w:t>RELAT</w:t>
      </w:r>
      <w:r w:rsidR="00724830" w:rsidRPr="00D41312">
        <w:rPr>
          <w:rFonts w:asciiTheme="minorHAnsi" w:hAnsiTheme="minorHAnsi" w:cstheme="minorHAnsi"/>
          <w:szCs w:val="24"/>
        </w:rPr>
        <w:t>O</w:t>
      </w:r>
      <w:r w:rsidR="00493883" w:rsidRPr="00D41312">
        <w:rPr>
          <w:rFonts w:asciiTheme="minorHAnsi" w:hAnsiTheme="minorHAnsi" w:cstheme="minorHAnsi"/>
          <w:szCs w:val="24"/>
        </w:rPr>
        <w:t>RI</w:t>
      </w:r>
    </w:p>
    <w:p w:rsidR="003E4097" w:rsidRPr="00D41312" w:rsidRDefault="003E4097" w:rsidP="003E4097">
      <w:p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Il corso prevede tre parti: una teologico - liturgica, una di riflessione giuridica e una di testimonianza - ascolto del mondo della giustizia e dei soggetti che in esso prendono parte</w:t>
      </w:r>
      <w:r w:rsidR="0053206F" w:rsidRPr="00D41312">
        <w:rPr>
          <w:rFonts w:asciiTheme="minorHAnsi" w:hAnsiTheme="minorHAnsi" w:cstheme="minorHAnsi"/>
          <w:sz w:val="24"/>
          <w:szCs w:val="24"/>
        </w:rPr>
        <w:t>, articolati in questo modo:</w:t>
      </w:r>
    </w:p>
    <w:p w:rsidR="0052507E" w:rsidRPr="00D41312" w:rsidRDefault="0053206F" w:rsidP="0053206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 “Il Signore mi ha mandato a proclamare l’anno di grazia del Signore”. </w:t>
      </w:r>
    </w:p>
    <w:p w:rsidR="0053206F" w:rsidRPr="00D41312" w:rsidRDefault="00091356" w:rsidP="0052507E">
      <w:pPr>
        <w:pStyle w:val="Paragrafoelenco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Meditazione offerta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 da p. Ermes Ronchi</w:t>
      </w:r>
      <w:r w:rsidR="008F0646" w:rsidRPr="00D41312">
        <w:rPr>
          <w:rFonts w:asciiTheme="minorHAnsi" w:hAnsiTheme="minorHAnsi" w:cstheme="minorHAnsi"/>
          <w:sz w:val="24"/>
          <w:szCs w:val="24"/>
        </w:rPr>
        <w:t>, teologo dei servi di Maria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2507E" w:rsidRPr="00D41312" w:rsidRDefault="0053206F" w:rsidP="0053206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“Come fare la giustizia di fronte al male?” La vocazione del diritto e i suoi compiti. </w:t>
      </w:r>
    </w:p>
    <w:p w:rsidR="0053206F" w:rsidRPr="00D41312" w:rsidRDefault="008F0646" w:rsidP="0052507E">
      <w:pPr>
        <w:pStyle w:val="Paragrafoelenco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Lezione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 della dott.ssa Linda Arata,</w:t>
      </w:r>
      <w:r w:rsidR="0052507E" w:rsidRPr="00D41312">
        <w:rPr>
          <w:rFonts w:asciiTheme="minorHAnsi" w:hAnsiTheme="minorHAnsi" w:cstheme="minorHAnsi"/>
          <w:sz w:val="24"/>
          <w:szCs w:val="24"/>
        </w:rPr>
        <w:t xml:space="preserve"> presidente del tribunale di sorveglianza di Venezia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3206F" w:rsidRPr="00D41312" w:rsidRDefault="0053206F" w:rsidP="0053206F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Voci dal pianeta giustizia: prassi riparative (e non). </w:t>
      </w:r>
    </w:p>
    <w:p w:rsidR="0053206F" w:rsidRPr="00D41312" w:rsidRDefault="0053206F" w:rsidP="0053206F">
      <w:pPr>
        <w:pStyle w:val="Paragrafoelenco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Tavola rotonda con </w:t>
      </w:r>
      <w:r w:rsidR="00D41312">
        <w:rPr>
          <w:rFonts w:asciiTheme="minorHAnsi" w:hAnsiTheme="minorHAnsi" w:cstheme="minorHAnsi"/>
          <w:sz w:val="24"/>
          <w:szCs w:val="24"/>
        </w:rPr>
        <w:t>diverse figure impegnate in percorsi di giustizia riparativa.</w:t>
      </w:r>
    </w:p>
    <w:p w:rsidR="009D7DFE" w:rsidRPr="00D41312" w:rsidRDefault="009D7DFE" w:rsidP="00724830">
      <w:pPr>
        <w:rPr>
          <w:rFonts w:asciiTheme="minorHAnsi" w:hAnsiTheme="minorHAnsi" w:cstheme="minorHAnsi"/>
          <w:sz w:val="24"/>
          <w:szCs w:val="24"/>
        </w:rPr>
      </w:pPr>
    </w:p>
    <w:p w:rsidR="0061357E" w:rsidRPr="00D41312" w:rsidRDefault="00F445EA" w:rsidP="002920F4">
      <w:pPr>
        <w:pStyle w:val="Titolo9"/>
        <w:rPr>
          <w:rFonts w:asciiTheme="minorHAnsi" w:hAnsiTheme="minorHAnsi" w:cstheme="minorHAnsi"/>
          <w:szCs w:val="24"/>
        </w:rPr>
      </w:pPr>
      <w:r w:rsidRPr="00D41312">
        <w:rPr>
          <w:rFonts w:asciiTheme="minorHAnsi" w:hAnsiTheme="minorHAnsi" w:cstheme="minorHAnsi"/>
          <w:szCs w:val="24"/>
        </w:rPr>
        <w:t>MO</w:t>
      </w:r>
      <w:r w:rsidR="00F1745B" w:rsidRPr="00D41312">
        <w:rPr>
          <w:rFonts w:asciiTheme="minorHAnsi" w:hAnsiTheme="minorHAnsi" w:cstheme="minorHAnsi"/>
          <w:szCs w:val="24"/>
        </w:rPr>
        <w:t>DALITÀ</w:t>
      </w:r>
      <w:r w:rsidR="00860460" w:rsidRPr="00D41312">
        <w:rPr>
          <w:rFonts w:asciiTheme="minorHAnsi" w:hAnsiTheme="minorHAnsi" w:cstheme="minorHAnsi"/>
          <w:szCs w:val="24"/>
        </w:rPr>
        <w:t xml:space="preserve"> DI LAVORO</w:t>
      </w:r>
    </w:p>
    <w:p w:rsidR="009D7DFE" w:rsidRPr="00D41312" w:rsidRDefault="003E183F" w:rsidP="0061357E">
      <w:pPr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Ritiro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 - conferenza </w:t>
      </w:r>
      <w:r w:rsidR="008F0646" w:rsidRPr="00D41312">
        <w:rPr>
          <w:rFonts w:asciiTheme="minorHAnsi" w:hAnsiTheme="minorHAnsi" w:cstheme="minorHAnsi"/>
          <w:sz w:val="24"/>
          <w:szCs w:val="24"/>
        </w:rPr>
        <w:t xml:space="preserve">- </w:t>
      </w:r>
      <w:r w:rsidR="0053206F" w:rsidRPr="00D41312">
        <w:rPr>
          <w:rFonts w:asciiTheme="minorHAnsi" w:hAnsiTheme="minorHAnsi" w:cstheme="minorHAnsi"/>
          <w:sz w:val="24"/>
          <w:szCs w:val="24"/>
        </w:rPr>
        <w:t xml:space="preserve">lavoro di gruppo. </w:t>
      </w:r>
    </w:p>
    <w:p w:rsidR="009D7DFE" w:rsidRPr="00D41312" w:rsidRDefault="009D7DFE" w:rsidP="0061357E">
      <w:pPr>
        <w:rPr>
          <w:rFonts w:asciiTheme="minorHAnsi" w:hAnsiTheme="minorHAnsi" w:cstheme="minorHAnsi"/>
          <w:sz w:val="24"/>
          <w:szCs w:val="24"/>
        </w:rPr>
      </w:pPr>
    </w:p>
    <w:p w:rsidR="002C37DF" w:rsidRPr="00D41312" w:rsidRDefault="002C37DF" w:rsidP="002C37DF">
      <w:pPr>
        <w:pStyle w:val="Titolo9"/>
        <w:rPr>
          <w:rFonts w:asciiTheme="minorHAnsi" w:hAnsiTheme="minorHAnsi" w:cstheme="minorHAnsi"/>
          <w:szCs w:val="24"/>
        </w:rPr>
      </w:pPr>
      <w:r w:rsidRPr="00D41312">
        <w:rPr>
          <w:rFonts w:asciiTheme="minorHAnsi" w:hAnsiTheme="minorHAnsi" w:cstheme="minorHAnsi"/>
          <w:szCs w:val="24"/>
        </w:rPr>
        <w:t>DATA E SEDE</w:t>
      </w:r>
    </w:p>
    <w:p w:rsidR="00F445EA" w:rsidRPr="00D41312" w:rsidRDefault="00091356" w:rsidP="0052507E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28/02/2025</w:t>
      </w:r>
      <w:r w:rsidR="00D41312">
        <w:rPr>
          <w:rFonts w:asciiTheme="minorHAnsi" w:hAnsiTheme="minorHAnsi" w:cstheme="minorHAnsi"/>
          <w:sz w:val="24"/>
          <w:szCs w:val="24"/>
        </w:rPr>
        <w:t xml:space="preserve"> – ore 16.00-18.00, eremo di S</w:t>
      </w:r>
      <w:r w:rsidRPr="00D41312">
        <w:rPr>
          <w:rFonts w:asciiTheme="minorHAnsi" w:hAnsiTheme="minorHAnsi" w:cstheme="minorHAnsi"/>
          <w:sz w:val="24"/>
          <w:szCs w:val="24"/>
        </w:rPr>
        <w:t xml:space="preserve">anta Maria del Cengio - Isola Vicentina. Meditazione di </w:t>
      </w:r>
      <w:r w:rsidR="0052507E" w:rsidRPr="00D41312">
        <w:rPr>
          <w:rFonts w:asciiTheme="minorHAnsi" w:hAnsiTheme="minorHAnsi" w:cstheme="minorHAnsi"/>
          <w:sz w:val="24"/>
          <w:szCs w:val="24"/>
        </w:rPr>
        <w:t>p. Ermes</w:t>
      </w:r>
      <w:r w:rsidRPr="00D41312">
        <w:rPr>
          <w:rFonts w:asciiTheme="minorHAnsi" w:hAnsiTheme="minorHAnsi" w:cstheme="minorHAnsi"/>
          <w:sz w:val="24"/>
          <w:szCs w:val="24"/>
        </w:rPr>
        <w:t xml:space="preserve"> Ronchi.</w:t>
      </w:r>
      <w:r w:rsidR="000A38F6" w:rsidRPr="00D4131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2507E" w:rsidRPr="00D41312" w:rsidRDefault="00091356" w:rsidP="0052507E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13/03/2025 – ore 15.00-18.00, </w:t>
      </w:r>
      <w:r w:rsidR="00B75C73" w:rsidRPr="00D41312">
        <w:rPr>
          <w:rFonts w:asciiTheme="minorHAnsi" w:hAnsiTheme="minorHAnsi" w:cstheme="minorHAnsi"/>
          <w:sz w:val="24"/>
          <w:szCs w:val="24"/>
        </w:rPr>
        <w:t>Conferenza al C</w:t>
      </w:r>
      <w:r w:rsidR="0052507E" w:rsidRPr="00D41312">
        <w:rPr>
          <w:rFonts w:asciiTheme="minorHAnsi" w:hAnsiTheme="minorHAnsi" w:cstheme="minorHAnsi"/>
          <w:sz w:val="24"/>
          <w:szCs w:val="24"/>
        </w:rPr>
        <w:t>entro Onisto</w:t>
      </w:r>
      <w:r w:rsidR="00D41312">
        <w:rPr>
          <w:rFonts w:asciiTheme="minorHAnsi" w:hAnsiTheme="minorHAnsi" w:cstheme="minorHAnsi"/>
          <w:sz w:val="24"/>
          <w:szCs w:val="24"/>
        </w:rPr>
        <w:t xml:space="preserve"> – Sala ex palestra</w:t>
      </w:r>
      <w:bookmarkStart w:id="0" w:name="_GoBack"/>
      <w:bookmarkEnd w:id="0"/>
    </w:p>
    <w:p w:rsidR="0052507E" w:rsidRPr="00D41312" w:rsidRDefault="00B75C73" w:rsidP="0052507E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>29/03/2025 – ore 9.00-16.00, Vi</w:t>
      </w:r>
      <w:r w:rsidR="00091356" w:rsidRPr="00D41312">
        <w:rPr>
          <w:rFonts w:asciiTheme="minorHAnsi" w:hAnsiTheme="minorHAnsi" w:cstheme="minorHAnsi"/>
          <w:sz w:val="24"/>
          <w:szCs w:val="24"/>
        </w:rPr>
        <w:t xml:space="preserve">lla san Carlo. </w:t>
      </w:r>
      <w:r w:rsidR="0052507E" w:rsidRPr="00D41312">
        <w:rPr>
          <w:rFonts w:asciiTheme="minorHAnsi" w:hAnsiTheme="minorHAnsi" w:cstheme="minorHAnsi"/>
          <w:sz w:val="24"/>
          <w:szCs w:val="24"/>
        </w:rPr>
        <w:t>Tav</w:t>
      </w:r>
      <w:r w:rsidR="00091356" w:rsidRPr="00D41312">
        <w:rPr>
          <w:rFonts w:asciiTheme="minorHAnsi" w:hAnsiTheme="minorHAnsi" w:cstheme="minorHAnsi"/>
          <w:sz w:val="24"/>
          <w:szCs w:val="24"/>
        </w:rPr>
        <w:t xml:space="preserve">ola rotonda e lavoro di gruppo. </w:t>
      </w:r>
    </w:p>
    <w:p w:rsidR="006A67B6" w:rsidRPr="00D41312" w:rsidRDefault="006A67B6" w:rsidP="006A67B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41312" w:rsidRDefault="006A67B6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312">
        <w:rPr>
          <w:rFonts w:asciiTheme="minorHAnsi" w:hAnsiTheme="minorHAnsi" w:cstheme="minorHAnsi"/>
          <w:b/>
          <w:sz w:val="24"/>
          <w:szCs w:val="24"/>
        </w:rPr>
        <w:t xml:space="preserve">Totale </w:t>
      </w:r>
      <w:r w:rsidR="008705D0" w:rsidRPr="00D41312">
        <w:rPr>
          <w:rFonts w:asciiTheme="minorHAnsi" w:hAnsiTheme="minorHAnsi" w:cstheme="minorHAnsi"/>
          <w:b/>
          <w:sz w:val="24"/>
          <w:szCs w:val="24"/>
        </w:rPr>
        <w:t>crediti</w:t>
      </w:r>
      <w:r w:rsidRPr="00D41312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52507E" w:rsidRPr="00D41312" w:rsidRDefault="0052507E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10, di cui 5 area antropologica, 2 teologica, 3 pedagogica. </w:t>
      </w:r>
    </w:p>
    <w:p w:rsidR="0061357E" w:rsidRPr="00D41312" w:rsidRDefault="0061357E" w:rsidP="00F4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445EA" w:rsidRPr="00D41312" w:rsidRDefault="00F445EA" w:rsidP="00F445E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312">
        <w:rPr>
          <w:rFonts w:asciiTheme="minorHAnsi" w:hAnsiTheme="minorHAnsi" w:cstheme="minorHAnsi"/>
          <w:b/>
          <w:sz w:val="24"/>
          <w:szCs w:val="24"/>
        </w:rPr>
        <w:t>DESTINATARI</w:t>
      </w:r>
    </w:p>
    <w:p w:rsidR="00F445EA" w:rsidRPr="00D41312" w:rsidRDefault="00F445EA" w:rsidP="00F445EA">
      <w:pPr>
        <w:jc w:val="both"/>
        <w:rPr>
          <w:rFonts w:asciiTheme="minorHAnsi" w:hAnsiTheme="minorHAnsi" w:cstheme="minorHAnsi"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Docenti di religione cattolica </w:t>
      </w:r>
      <w:r w:rsidR="0052507E" w:rsidRPr="00D41312">
        <w:rPr>
          <w:rFonts w:asciiTheme="minorHAnsi" w:hAnsiTheme="minorHAnsi" w:cstheme="minorHAnsi"/>
          <w:sz w:val="24"/>
          <w:szCs w:val="24"/>
        </w:rPr>
        <w:t>della scuola secondaria</w:t>
      </w:r>
    </w:p>
    <w:p w:rsidR="00F445EA" w:rsidRPr="00D41312" w:rsidRDefault="00F445EA" w:rsidP="003B7F79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41312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091356" w:rsidRPr="00D41312">
        <w:rPr>
          <w:rFonts w:asciiTheme="minorHAnsi" w:hAnsiTheme="minorHAnsi" w:cstheme="minorHAnsi"/>
          <w:sz w:val="24"/>
          <w:szCs w:val="24"/>
        </w:rPr>
        <w:t>100</w:t>
      </w:r>
    </w:p>
    <w:sectPr w:rsidR="00F445EA" w:rsidRPr="00D41312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12568"/>
    <w:multiLevelType w:val="hybridMultilevel"/>
    <w:tmpl w:val="1C5AF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047A0"/>
    <w:multiLevelType w:val="singleLevel"/>
    <w:tmpl w:val="39C8372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92A5C6A"/>
    <w:multiLevelType w:val="hybridMultilevel"/>
    <w:tmpl w:val="A7760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22045"/>
    <w:multiLevelType w:val="hybridMultilevel"/>
    <w:tmpl w:val="49E89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54488"/>
    <w:multiLevelType w:val="singleLevel"/>
    <w:tmpl w:val="B192A2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299297E"/>
    <w:multiLevelType w:val="hybridMultilevel"/>
    <w:tmpl w:val="F6828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EA"/>
    <w:rsid w:val="00031AE3"/>
    <w:rsid w:val="00091356"/>
    <w:rsid w:val="000A38F6"/>
    <w:rsid w:val="000B50C4"/>
    <w:rsid w:val="0010419C"/>
    <w:rsid w:val="00114564"/>
    <w:rsid w:val="00132D9C"/>
    <w:rsid w:val="001A0BEE"/>
    <w:rsid w:val="001A57A5"/>
    <w:rsid w:val="001B1567"/>
    <w:rsid w:val="00274CED"/>
    <w:rsid w:val="002920F4"/>
    <w:rsid w:val="002C37DF"/>
    <w:rsid w:val="0031574C"/>
    <w:rsid w:val="00330B5D"/>
    <w:rsid w:val="003B7F79"/>
    <w:rsid w:val="003E183F"/>
    <w:rsid w:val="003E4097"/>
    <w:rsid w:val="0046734A"/>
    <w:rsid w:val="00493883"/>
    <w:rsid w:val="00505454"/>
    <w:rsid w:val="0052507E"/>
    <w:rsid w:val="0053206F"/>
    <w:rsid w:val="005367D3"/>
    <w:rsid w:val="00577C64"/>
    <w:rsid w:val="005B16CE"/>
    <w:rsid w:val="005C3ADA"/>
    <w:rsid w:val="005E5B89"/>
    <w:rsid w:val="0061357E"/>
    <w:rsid w:val="00656F0A"/>
    <w:rsid w:val="006A67B6"/>
    <w:rsid w:val="006C3F3A"/>
    <w:rsid w:val="006E7141"/>
    <w:rsid w:val="006F3724"/>
    <w:rsid w:val="00724830"/>
    <w:rsid w:val="00726C63"/>
    <w:rsid w:val="00802C34"/>
    <w:rsid w:val="00860460"/>
    <w:rsid w:val="008705D0"/>
    <w:rsid w:val="008E0CE9"/>
    <w:rsid w:val="008F0646"/>
    <w:rsid w:val="00982617"/>
    <w:rsid w:val="00990367"/>
    <w:rsid w:val="009D7DFE"/>
    <w:rsid w:val="00A75DD7"/>
    <w:rsid w:val="00B75C73"/>
    <w:rsid w:val="00C73190"/>
    <w:rsid w:val="00CF1E8F"/>
    <w:rsid w:val="00CF4B6B"/>
    <w:rsid w:val="00D41312"/>
    <w:rsid w:val="00D85EF4"/>
    <w:rsid w:val="00DA038F"/>
    <w:rsid w:val="00DD5B43"/>
    <w:rsid w:val="00ED27A5"/>
    <w:rsid w:val="00EE583D"/>
    <w:rsid w:val="00F122AA"/>
    <w:rsid w:val="00F1745B"/>
    <w:rsid w:val="00F445EA"/>
    <w:rsid w:val="00F4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DE728"/>
  <w15:chartTrackingRefBased/>
  <w15:docId w15:val="{A57B52C2-A029-4300-9382-C6C8AF5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D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IRC</dc:creator>
  <cp:keywords/>
  <cp:lastModifiedBy>Serenella Cosaro</cp:lastModifiedBy>
  <cp:revision>13</cp:revision>
  <cp:lastPrinted>2017-06-23T06:59:00Z</cp:lastPrinted>
  <dcterms:created xsi:type="dcterms:W3CDTF">2024-04-10T13:54:00Z</dcterms:created>
  <dcterms:modified xsi:type="dcterms:W3CDTF">2024-07-23T10:21:00Z</dcterms:modified>
</cp:coreProperties>
</file>