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9F113" w14:textId="082B8BCB" w:rsidR="00F445EA" w:rsidRPr="00D904C8" w:rsidRDefault="00997A9B" w:rsidP="00F445EA">
      <w:pPr>
        <w:pStyle w:val="Titolo3"/>
        <w:rPr>
          <w:rFonts w:asciiTheme="minorHAnsi" w:hAnsiTheme="minorHAnsi" w:cstheme="minorHAnsi"/>
          <w:szCs w:val="24"/>
        </w:rPr>
      </w:pPr>
      <w:r w:rsidRPr="00D904C8">
        <w:rPr>
          <w:rFonts w:asciiTheme="minorHAnsi" w:hAnsiTheme="minorHAnsi" w:cstheme="minorHAnsi"/>
          <w:szCs w:val="24"/>
        </w:rPr>
        <w:t>INTELLIGENZA ARTIFICIALE: DA FANTASCIENZA A REALT</w:t>
      </w:r>
      <w:r w:rsidR="00872400" w:rsidRPr="00D904C8">
        <w:rPr>
          <w:rFonts w:asciiTheme="minorHAnsi" w:hAnsiTheme="minorHAnsi" w:cstheme="minorHAnsi"/>
          <w:szCs w:val="24"/>
        </w:rPr>
        <w:t>À</w:t>
      </w:r>
    </w:p>
    <w:p w14:paraId="039226DF" w14:textId="77777777" w:rsidR="00724830" w:rsidRPr="00D904C8" w:rsidRDefault="00724830" w:rsidP="00724830">
      <w:pPr>
        <w:rPr>
          <w:rFonts w:asciiTheme="minorHAnsi" w:hAnsiTheme="minorHAnsi" w:cstheme="minorHAnsi"/>
          <w:sz w:val="24"/>
          <w:szCs w:val="24"/>
        </w:rPr>
      </w:pPr>
    </w:p>
    <w:p w14:paraId="42E4EE59" w14:textId="3D41FD9C" w:rsidR="00DB2B42" w:rsidRPr="00D904C8" w:rsidRDefault="00F445EA" w:rsidP="00F445EA">
      <w:pPr>
        <w:rPr>
          <w:rFonts w:asciiTheme="minorHAnsi" w:hAnsiTheme="minorHAnsi" w:cstheme="minorHAnsi"/>
          <w:b/>
          <w:sz w:val="24"/>
          <w:szCs w:val="24"/>
        </w:rPr>
      </w:pPr>
      <w:r w:rsidRPr="00D904C8">
        <w:rPr>
          <w:rFonts w:asciiTheme="minorHAnsi" w:hAnsiTheme="minorHAnsi" w:cstheme="minorHAnsi"/>
          <w:b/>
          <w:sz w:val="24"/>
          <w:szCs w:val="24"/>
        </w:rPr>
        <w:t xml:space="preserve">Corso di aggiornamento per IdR </w:t>
      </w:r>
      <w:r w:rsidR="001302C6" w:rsidRPr="00D904C8">
        <w:rPr>
          <w:rFonts w:asciiTheme="minorHAnsi" w:hAnsiTheme="minorHAnsi" w:cstheme="minorHAnsi"/>
          <w:b/>
          <w:sz w:val="24"/>
          <w:szCs w:val="24"/>
        </w:rPr>
        <w:t>di ogni ordine e grado</w:t>
      </w:r>
      <w:r w:rsidR="00D904C8">
        <w:rPr>
          <w:rFonts w:asciiTheme="minorHAnsi" w:hAnsiTheme="minorHAnsi" w:cstheme="minorHAnsi"/>
          <w:b/>
          <w:sz w:val="24"/>
          <w:szCs w:val="24"/>
        </w:rPr>
        <w:t xml:space="preserve"> e insegnanti di posto comune idonee</w:t>
      </w:r>
    </w:p>
    <w:p w14:paraId="70887C4E" w14:textId="77777777" w:rsidR="009D7DFE" w:rsidRPr="00D904C8" w:rsidRDefault="009D7DFE" w:rsidP="00F445EA">
      <w:pPr>
        <w:pStyle w:val="Titolo9"/>
        <w:rPr>
          <w:rFonts w:asciiTheme="minorHAnsi" w:hAnsiTheme="minorHAnsi" w:cstheme="minorHAnsi"/>
          <w:szCs w:val="24"/>
        </w:rPr>
      </w:pPr>
    </w:p>
    <w:p w14:paraId="3F15BAF7" w14:textId="77777777" w:rsidR="00F445EA" w:rsidRPr="00D904C8" w:rsidRDefault="00F1745B" w:rsidP="00F445EA">
      <w:pPr>
        <w:pStyle w:val="Titolo9"/>
        <w:rPr>
          <w:rFonts w:asciiTheme="minorHAnsi" w:hAnsiTheme="minorHAnsi" w:cstheme="minorHAnsi"/>
          <w:szCs w:val="24"/>
        </w:rPr>
      </w:pPr>
      <w:r w:rsidRPr="00D904C8">
        <w:rPr>
          <w:rFonts w:asciiTheme="minorHAnsi" w:hAnsiTheme="minorHAnsi" w:cstheme="minorHAnsi"/>
          <w:szCs w:val="24"/>
        </w:rPr>
        <w:t>FINALITÀ</w:t>
      </w:r>
    </w:p>
    <w:p w14:paraId="3B4C8743" w14:textId="73467A1D" w:rsidR="00802C34" w:rsidRPr="00D904C8" w:rsidRDefault="00997A9B" w:rsidP="00802C34">
      <w:pPr>
        <w:jc w:val="both"/>
        <w:rPr>
          <w:rFonts w:asciiTheme="minorHAnsi" w:hAnsiTheme="minorHAnsi" w:cstheme="minorHAnsi"/>
          <w:sz w:val="24"/>
          <w:szCs w:val="24"/>
        </w:rPr>
      </w:pPr>
      <w:r w:rsidRPr="00D904C8">
        <w:rPr>
          <w:rFonts w:asciiTheme="minorHAnsi" w:hAnsiTheme="minorHAnsi" w:cstheme="minorHAnsi"/>
          <w:sz w:val="24"/>
          <w:szCs w:val="24"/>
        </w:rPr>
        <w:t>In questo corso si indagheranno i fondamenti delle ricerche sull’Intelligenza Artificiale (IA), che in poco più di cinquant’anni hanno reso possibile la creazione di macchine dotate di sorprendenti capacità cognitive. Oltre agli aspetti tecnici delle ricerche sull’IA, verranno discussi i risvolti etici, sociali ed economici che emergono dall’utilizzo di questi sistemi.</w:t>
      </w:r>
    </w:p>
    <w:p w14:paraId="2195B705" w14:textId="77777777" w:rsidR="008E0CE9" w:rsidRPr="00D904C8" w:rsidRDefault="008E0CE9" w:rsidP="00802C34">
      <w:pPr>
        <w:jc w:val="both"/>
        <w:rPr>
          <w:rFonts w:asciiTheme="minorHAnsi" w:hAnsiTheme="minorHAnsi" w:cstheme="minorHAnsi"/>
          <w:sz w:val="24"/>
          <w:szCs w:val="24"/>
        </w:rPr>
      </w:pPr>
    </w:p>
    <w:p w14:paraId="079B0A79" w14:textId="77777777" w:rsidR="0031574C" w:rsidRPr="00D904C8" w:rsidRDefault="00F445EA" w:rsidP="0031574C">
      <w:pPr>
        <w:pStyle w:val="Titolo9"/>
        <w:rPr>
          <w:rFonts w:asciiTheme="minorHAnsi" w:hAnsiTheme="minorHAnsi" w:cstheme="minorHAnsi"/>
          <w:szCs w:val="24"/>
        </w:rPr>
      </w:pPr>
      <w:r w:rsidRPr="00D904C8">
        <w:rPr>
          <w:rFonts w:asciiTheme="minorHAnsi" w:hAnsiTheme="minorHAnsi" w:cstheme="minorHAnsi"/>
          <w:szCs w:val="24"/>
        </w:rPr>
        <w:t>CONTENUTI</w:t>
      </w:r>
    </w:p>
    <w:p w14:paraId="0323CA15" w14:textId="6A1FD8D2" w:rsidR="00997A9B" w:rsidRPr="00D904C8" w:rsidRDefault="00997A9B" w:rsidP="00997A9B">
      <w:pPr>
        <w:jc w:val="both"/>
        <w:rPr>
          <w:rFonts w:asciiTheme="minorHAnsi" w:hAnsiTheme="minorHAnsi" w:cstheme="minorHAnsi"/>
          <w:sz w:val="24"/>
          <w:szCs w:val="24"/>
        </w:rPr>
      </w:pPr>
      <w:r w:rsidRPr="00D904C8">
        <w:rPr>
          <w:rFonts w:asciiTheme="minorHAnsi" w:hAnsiTheme="minorHAnsi" w:cstheme="minorHAnsi"/>
          <w:sz w:val="24"/>
          <w:szCs w:val="24"/>
        </w:rPr>
        <w:t xml:space="preserve">Verrà fornita una panoramica storica sui principali approcci che sono stati adottati per creare macchine intelligenti, a partire dagli algoritmi simbolici e dai sistemi cibernetici sviluppati agli albori dell’informatica (anni ’50) fino ad arrivare ai primi modelli di reti neurali artificiali (anni ’80) ed infine alla rivoluzione del </w:t>
      </w:r>
      <w:r w:rsidRPr="00D904C8">
        <w:rPr>
          <w:rFonts w:asciiTheme="minorHAnsi" w:hAnsiTheme="minorHAnsi" w:cstheme="minorHAnsi"/>
          <w:i/>
          <w:iCs/>
          <w:sz w:val="24"/>
          <w:szCs w:val="24"/>
        </w:rPr>
        <w:t>deep learning</w:t>
      </w:r>
      <w:r w:rsidRPr="00D904C8">
        <w:rPr>
          <w:rFonts w:asciiTheme="minorHAnsi" w:hAnsiTheme="minorHAnsi" w:cstheme="minorHAnsi"/>
          <w:sz w:val="24"/>
          <w:szCs w:val="24"/>
        </w:rPr>
        <w:t>, che a partire dal 2010 ha trasformato l’IA da sogno fantascientifico a realtà.</w:t>
      </w:r>
    </w:p>
    <w:p w14:paraId="116D6500" w14:textId="1C88BC0A" w:rsidR="00997A9B" w:rsidRPr="00D904C8" w:rsidRDefault="00997A9B" w:rsidP="00997A9B">
      <w:pPr>
        <w:jc w:val="both"/>
        <w:rPr>
          <w:rFonts w:asciiTheme="minorHAnsi" w:hAnsiTheme="minorHAnsi" w:cstheme="minorHAnsi"/>
          <w:sz w:val="24"/>
          <w:szCs w:val="24"/>
        </w:rPr>
      </w:pPr>
      <w:r w:rsidRPr="00D904C8">
        <w:rPr>
          <w:rFonts w:asciiTheme="minorHAnsi" w:hAnsiTheme="minorHAnsi" w:cstheme="minorHAnsi"/>
          <w:sz w:val="24"/>
          <w:szCs w:val="24"/>
        </w:rPr>
        <w:t xml:space="preserve">Verranno introdotti i concetti alla base dell’apprendimento automatico (in inglese </w:t>
      </w:r>
      <w:r w:rsidRPr="00D904C8">
        <w:rPr>
          <w:rFonts w:asciiTheme="minorHAnsi" w:hAnsiTheme="minorHAnsi" w:cstheme="minorHAnsi"/>
          <w:i/>
          <w:iCs/>
          <w:sz w:val="24"/>
          <w:szCs w:val="24"/>
        </w:rPr>
        <w:t>machine learning</w:t>
      </w:r>
      <w:r w:rsidRPr="00D904C8">
        <w:rPr>
          <w:rFonts w:asciiTheme="minorHAnsi" w:hAnsiTheme="minorHAnsi" w:cstheme="minorHAnsi"/>
          <w:sz w:val="24"/>
          <w:szCs w:val="24"/>
        </w:rPr>
        <w:t>), che consente alle macchine di migliorare la propria prestazione nel tempo simulando i meccanismi di apprendimento che osserviamo negli animali (incluso l’uomo). Si discuteranno le principali applicazioni dei sistemi di IA, evidenziandone le potenzialità ma anche i limiti e le criticità.</w:t>
      </w:r>
    </w:p>
    <w:p w14:paraId="535187FE" w14:textId="77777777" w:rsidR="006A67B6" w:rsidRPr="00D904C8" w:rsidRDefault="006A67B6" w:rsidP="00F445EA">
      <w:pPr>
        <w:jc w:val="both"/>
        <w:rPr>
          <w:rFonts w:asciiTheme="minorHAnsi" w:hAnsiTheme="minorHAnsi" w:cstheme="minorHAnsi"/>
          <w:sz w:val="24"/>
          <w:szCs w:val="24"/>
        </w:rPr>
      </w:pPr>
    </w:p>
    <w:p w14:paraId="79DB0F69" w14:textId="2AFE4F4F" w:rsidR="00F445EA" w:rsidRPr="00D904C8" w:rsidRDefault="00F445EA" w:rsidP="00724830">
      <w:pPr>
        <w:pStyle w:val="Titolo9"/>
        <w:rPr>
          <w:rFonts w:asciiTheme="minorHAnsi" w:hAnsiTheme="minorHAnsi" w:cstheme="minorHAnsi"/>
          <w:szCs w:val="24"/>
        </w:rPr>
      </w:pPr>
      <w:r w:rsidRPr="00D904C8">
        <w:rPr>
          <w:rFonts w:asciiTheme="minorHAnsi" w:hAnsiTheme="minorHAnsi" w:cstheme="minorHAnsi"/>
          <w:szCs w:val="24"/>
        </w:rPr>
        <w:t>RELAT</w:t>
      </w:r>
      <w:r w:rsidR="00724830" w:rsidRPr="00D904C8">
        <w:rPr>
          <w:rFonts w:asciiTheme="minorHAnsi" w:hAnsiTheme="minorHAnsi" w:cstheme="minorHAnsi"/>
          <w:szCs w:val="24"/>
        </w:rPr>
        <w:t>ORE</w:t>
      </w:r>
    </w:p>
    <w:p w14:paraId="4DE39957" w14:textId="7F4E1155" w:rsidR="009D7DFE" w:rsidRPr="00D904C8" w:rsidRDefault="00997A9B" w:rsidP="00724830">
      <w:pPr>
        <w:rPr>
          <w:rFonts w:asciiTheme="minorHAnsi" w:hAnsiTheme="minorHAnsi" w:cstheme="minorHAnsi"/>
          <w:sz w:val="24"/>
          <w:szCs w:val="24"/>
        </w:rPr>
      </w:pPr>
      <w:r w:rsidRPr="00D904C8">
        <w:rPr>
          <w:rFonts w:asciiTheme="minorHAnsi" w:hAnsiTheme="minorHAnsi" w:cstheme="minorHAnsi"/>
          <w:sz w:val="24"/>
          <w:szCs w:val="24"/>
        </w:rPr>
        <w:t>Dott. Alberto Testolin (Università degli Studi di Padova</w:t>
      </w:r>
      <w:r w:rsidR="00482E74" w:rsidRPr="00D904C8">
        <w:rPr>
          <w:rFonts w:asciiTheme="minorHAnsi" w:hAnsiTheme="minorHAnsi" w:cstheme="minorHAnsi"/>
          <w:sz w:val="24"/>
          <w:szCs w:val="24"/>
        </w:rPr>
        <w:t xml:space="preserve"> – Dipartimento di psicologia generale e Dipartimento di matematica</w:t>
      </w:r>
      <w:r w:rsidR="003331AD" w:rsidRPr="00D904C8">
        <w:rPr>
          <w:rFonts w:asciiTheme="minorHAnsi" w:hAnsiTheme="minorHAnsi" w:cstheme="minorHAnsi"/>
          <w:sz w:val="24"/>
          <w:szCs w:val="24"/>
        </w:rPr>
        <w:t>)</w:t>
      </w:r>
    </w:p>
    <w:p w14:paraId="23A2CAC9" w14:textId="77777777" w:rsidR="009D7DFE" w:rsidRPr="00D904C8" w:rsidRDefault="009D7DFE" w:rsidP="00724830">
      <w:pPr>
        <w:rPr>
          <w:rFonts w:asciiTheme="minorHAnsi" w:hAnsiTheme="minorHAnsi" w:cstheme="minorHAnsi"/>
          <w:sz w:val="24"/>
          <w:szCs w:val="24"/>
        </w:rPr>
      </w:pPr>
    </w:p>
    <w:p w14:paraId="374A3937" w14:textId="77777777" w:rsidR="0061357E" w:rsidRPr="00D904C8" w:rsidRDefault="00F445EA" w:rsidP="002920F4">
      <w:pPr>
        <w:pStyle w:val="Titolo9"/>
        <w:rPr>
          <w:rFonts w:asciiTheme="minorHAnsi" w:hAnsiTheme="minorHAnsi" w:cstheme="minorHAnsi"/>
          <w:szCs w:val="24"/>
        </w:rPr>
      </w:pPr>
      <w:r w:rsidRPr="00D904C8">
        <w:rPr>
          <w:rFonts w:asciiTheme="minorHAnsi" w:hAnsiTheme="minorHAnsi" w:cstheme="minorHAnsi"/>
          <w:szCs w:val="24"/>
        </w:rPr>
        <w:t>MO</w:t>
      </w:r>
      <w:r w:rsidR="00F1745B" w:rsidRPr="00D904C8">
        <w:rPr>
          <w:rFonts w:asciiTheme="minorHAnsi" w:hAnsiTheme="minorHAnsi" w:cstheme="minorHAnsi"/>
          <w:szCs w:val="24"/>
        </w:rPr>
        <w:t>DALITÀ</w:t>
      </w:r>
      <w:r w:rsidR="00860460" w:rsidRPr="00D904C8">
        <w:rPr>
          <w:rFonts w:asciiTheme="minorHAnsi" w:hAnsiTheme="minorHAnsi" w:cstheme="minorHAnsi"/>
          <w:szCs w:val="24"/>
        </w:rPr>
        <w:t xml:space="preserve"> DI LAVORO</w:t>
      </w:r>
    </w:p>
    <w:p w14:paraId="3581D5A9" w14:textId="2BF904BA" w:rsidR="00274CED" w:rsidRPr="00D904C8" w:rsidRDefault="00872400" w:rsidP="00872400">
      <w:pPr>
        <w:tabs>
          <w:tab w:val="left" w:pos="1160"/>
        </w:tabs>
        <w:rPr>
          <w:rFonts w:asciiTheme="minorHAnsi" w:hAnsiTheme="minorHAnsi" w:cstheme="minorHAnsi"/>
          <w:sz w:val="24"/>
          <w:szCs w:val="24"/>
        </w:rPr>
      </w:pPr>
      <w:r w:rsidRPr="00D904C8">
        <w:rPr>
          <w:rFonts w:asciiTheme="minorHAnsi" w:hAnsiTheme="minorHAnsi" w:cstheme="minorHAnsi"/>
          <w:sz w:val="24"/>
          <w:szCs w:val="24"/>
        </w:rPr>
        <w:t xml:space="preserve">Lezione frontale con possibilità di porre domande. </w:t>
      </w:r>
    </w:p>
    <w:p w14:paraId="4A1849D6" w14:textId="77777777" w:rsidR="009D7DFE" w:rsidRPr="00D904C8" w:rsidRDefault="009D7DFE" w:rsidP="0061357E">
      <w:pPr>
        <w:rPr>
          <w:rFonts w:asciiTheme="minorHAnsi" w:hAnsiTheme="minorHAnsi" w:cstheme="minorHAnsi"/>
          <w:sz w:val="24"/>
          <w:szCs w:val="24"/>
        </w:rPr>
      </w:pPr>
    </w:p>
    <w:p w14:paraId="20D56232" w14:textId="76F39E33" w:rsidR="002C37DF" w:rsidRPr="00D904C8" w:rsidRDefault="002C37DF" w:rsidP="002C37DF">
      <w:pPr>
        <w:pStyle w:val="Titolo9"/>
        <w:rPr>
          <w:rFonts w:asciiTheme="minorHAnsi" w:hAnsiTheme="minorHAnsi" w:cstheme="minorHAnsi"/>
          <w:szCs w:val="24"/>
        </w:rPr>
      </w:pPr>
      <w:r w:rsidRPr="00D904C8">
        <w:rPr>
          <w:rFonts w:asciiTheme="minorHAnsi" w:hAnsiTheme="minorHAnsi" w:cstheme="minorHAnsi"/>
          <w:szCs w:val="24"/>
        </w:rPr>
        <w:t>DAT</w:t>
      </w:r>
      <w:r w:rsidR="00494898" w:rsidRPr="00D904C8">
        <w:rPr>
          <w:rFonts w:asciiTheme="minorHAnsi" w:hAnsiTheme="minorHAnsi" w:cstheme="minorHAnsi"/>
          <w:szCs w:val="24"/>
        </w:rPr>
        <w:t>E</w:t>
      </w:r>
      <w:r w:rsidRPr="00D904C8">
        <w:rPr>
          <w:rFonts w:asciiTheme="minorHAnsi" w:hAnsiTheme="minorHAnsi" w:cstheme="minorHAnsi"/>
          <w:szCs w:val="24"/>
        </w:rPr>
        <w:t xml:space="preserve"> E SEDE</w:t>
      </w:r>
    </w:p>
    <w:p w14:paraId="68594659" w14:textId="368E8C70" w:rsidR="00D904C8" w:rsidRDefault="00494898" w:rsidP="00494898">
      <w:pPr>
        <w:pStyle w:val="Paragrafoelenco"/>
        <w:numPr>
          <w:ilvl w:val="0"/>
          <w:numId w:val="5"/>
        </w:numPr>
        <w:ind w:left="284" w:hanging="284"/>
        <w:jc w:val="both"/>
        <w:rPr>
          <w:rFonts w:asciiTheme="minorHAnsi" w:hAnsiTheme="minorHAnsi" w:cstheme="minorHAnsi"/>
          <w:sz w:val="24"/>
          <w:szCs w:val="24"/>
        </w:rPr>
      </w:pPr>
      <w:r w:rsidRPr="00D904C8">
        <w:rPr>
          <w:rFonts w:asciiTheme="minorHAnsi" w:hAnsiTheme="minorHAnsi" w:cstheme="minorHAnsi"/>
          <w:sz w:val="24"/>
          <w:szCs w:val="24"/>
        </w:rPr>
        <w:t>12</w:t>
      </w:r>
      <w:r w:rsidR="00D904C8">
        <w:rPr>
          <w:rFonts w:asciiTheme="minorHAnsi" w:hAnsiTheme="minorHAnsi" w:cstheme="minorHAnsi"/>
          <w:sz w:val="24"/>
          <w:szCs w:val="24"/>
        </w:rPr>
        <w:t xml:space="preserve">/09/2024 </w:t>
      </w:r>
      <w:r w:rsidR="00D904C8" w:rsidRPr="00D904C8">
        <w:rPr>
          <w:rFonts w:asciiTheme="minorHAnsi" w:hAnsiTheme="minorHAnsi" w:cstheme="minorHAnsi"/>
          <w:sz w:val="24"/>
          <w:szCs w:val="24"/>
        </w:rPr>
        <w:t>– ore 17.00-19.00</w:t>
      </w:r>
    </w:p>
    <w:p w14:paraId="2E324F81" w14:textId="5F30B5A2" w:rsidR="00D904C8" w:rsidRDefault="00494898" w:rsidP="00494898">
      <w:pPr>
        <w:pStyle w:val="Paragrafoelenco"/>
        <w:numPr>
          <w:ilvl w:val="0"/>
          <w:numId w:val="5"/>
        </w:numPr>
        <w:ind w:left="284" w:hanging="284"/>
        <w:jc w:val="both"/>
        <w:rPr>
          <w:rFonts w:asciiTheme="minorHAnsi" w:hAnsiTheme="minorHAnsi" w:cstheme="minorHAnsi"/>
          <w:sz w:val="24"/>
          <w:szCs w:val="24"/>
        </w:rPr>
      </w:pPr>
      <w:r w:rsidRPr="00D904C8">
        <w:rPr>
          <w:rFonts w:asciiTheme="minorHAnsi" w:hAnsiTheme="minorHAnsi" w:cstheme="minorHAnsi"/>
          <w:sz w:val="24"/>
          <w:szCs w:val="24"/>
        </w:rPr>
        <w:t>26</w:t>
      </w:r>
      <w:r w:rsidR="00D904C8">
        <w:rPr>
          <w:rFonts w:asciiTheme="minorHAnsi" w:hAnsiTheme="minorHAnsi" w:cstheme="minorHAnsi"/>
          <w:sz w:val="24"/>
          <w:szCs w:val="24"/>
        </w:rPr>
        <w:t xml:space="preserve">/09/2024 </w:t>
      </w:r>
      <w:r w:rsidR="00D904C8" w:rsidRPr="00D904C8">
        <w:rPr>
          <w:rFonts w:asciiTheme="minorHAnsi" w:hAnsiTheme="minorHAnsi" w:cstheme="minorHAnsi"/>
          <w:sz w:val="24"/>
          <w:szCs w:val="24"/>
        </w:rPr>
        <w:t>– ore 17.00-19.00</w:t>
      </w:r>
    </w:p>
    <w:p w14:paraId="3524EEA2" w14:textId="68B6218F" w:rsidR="00F445EA" w:rsidRPr="00D904C8" w:rsidRDefault="00494898" w:rsidP="00494898">
      <w:pPr>
        <w:pStyle w:val="Paragrafoelenco"/>
        <w:numPr>
          <w:ilvl w:val="0"/>
          <w:numId w:val="5"/>
        </w:numPr>
        <w:ind w:left="284" w:hanging="284"/>
        <w:jc w:val="both"/>
        <w:rPr>
          <w:rFonts w:asciiTheme="minorHAnsi" w:hAnsiTheme="minorHAnsi" w:cstheme="minorHAnsi"/>
          <w:sz w:val="24"/>
          <w:szCs w:val="24"/>
        </w:rPr>
      </w:pPr>
      <w:r w:rsidRPr="00D904C8">
        <w:rPr>
          <w:rFonts w:asciiTheme="minorHAnsi" w:hAnsiTheme="minorHAnsi" w:cstheme="minorHAnsi"/>
          <w:sz w:val="24"/>
          <w:szCs w:val="24"/>
        </w:rPr>
        <w:t>27/09/2024 – ore 17.00-19.00</w:t>
      </w:r>
    </w:p>
    <w:p w14:paraId="1E1AC21C" w14:textId="5975FEC8" w:rsidR="00494898" w:rsidRPr="00D904C8" w:rsidRDefault="00494898" w:rsidP="00494898">
      <w:pPr>
        <w:pStyle w:val="Paragrafoelenco"/>
        <w:numPr>
          <w:ilvl w:val="0"/>
          <w:numId w:val="5"/>
        </w:numPr>
        <w:ind w:left="284" w:hanging="284"/>
        <w:jc w:val="both"/>
        <w:rPr>
          <w:rFonts w:asciiTheme="minorHAnsi" w:hAnsiTheme="minorHAnsi" w:cstheme="minorHAnsi"/>
          <w:sz w:val="24"/>
          <w:szCs w:val="24"/>
        </w:rPr>
      </w:pPr>
      <w:r w:rsidRPr="00D904C8">
        <w:rPr>
          <w:rFonts w:asciiTheme="minorHAnsi" w:hAnsiTheme="minorHAnsi" w:cstheme="minorHAnsi"/>
          <w:sz w:val="24"/>
          <w:szCs w:val="24"/>
        </w:rPr>
        <w:t xml:space="preserve">Sede: Centro diocesano A. Onisto </w:t>
      </w:r>
      <w:r w:rsidR="00B84D39" w:rsidRPr="00D904C8">
        <w:rPr>
          <w:rFonts w:asciiTheme="minorHAnsi" w:hAnsiTheme="minorHAnsi" w:cstheme="minorHAnsi"/>
          <w:sz w:val="24"/>
          <w:szCs w:val="24"/>
        </w:rPr>
        <w:t xml:space="preserve">– Sala Teatro </w:t>
      </w:r>
      <w:r w:rsidRPr="00D904C8">
        <w:rPr>
          <w:rFonts w:asciiTheme="minorHAnsi" w:hAnsiTheme="minorHAnsi" w:cstheme="minorHAnsi"/>
          <w:sz w:val="24"/>
          <w:szCs w:val="24"/>
        </w:rPr>
        <w:t xml:space="preserve">– Vicenza </w:t>
      </w:r>
    </w:p>
    <w:p w14:paraId="3E4BD6AD" w14:textId="77777777" w:rsidR="001302C6" w:rsidRPr="00D904C8" w:rsidRDefault="001302C6" w:rsidP="001302C6">
      <w:pPr>
        <w:pStyle w:val="Paragrafoelenco"/>
        <w:ind w:left="284"/>
        <w:jc w:val="both"/>
        <w:rPr>
          <w:rFonts w:asciiTheme="minorHAnsi" w:hAnsiTheme="minorHAnsi" w:cstheme="minorHAnsi"/>
          <w:sz w:val="24"/>
          <w:szCs w:val="24"/>
        </w:rPr>
      </w:pPr>
    </w:p>
    <w:p w14:paraId="07DFAF95" w14:textId="67165192" w:rsidR="00F445EA" w:rsidRPr="00D904C8" w:rsidRDefault="006A67B6" w:rsidP="00F445EA">
      <w:pPr>
        <w:jc w:val="both"/>
        <w:rPr>
          <w:rFonts w:asciiTheme="minorHAnsi" w:hAnsiTheme="minorHAnsi" w:cstheme="minorHAnsi"/>
          <w:sz w:val="24"/>
          <w:szCs w:val="24"/>
        </w:rPr>
      </w:pPr>
      <w:r w:rsidRPr="00D904C8">
        <w:rPr>
          <w:rFonts w:asciiTheme="minorHAnsi" w:hAnsiTheme="minorHAnsi" w:cstheme="minorHAnsi"/>
          <w:b/>
          <w:sz w:val="24"/>
          <w:szCs w:val="24"/>
        </w:rPr>
        <w:t xml:space="preserve">Totale </w:t>
      </w:r>
      <w:r w:rsidR="008705D0" w:rsidRPr="00D904C8">
        <w:rPr>
          <w:rFonts w:asciiTheme="minorHAnsi" w:hAnsiTheme="minorHAnsi" w:cstheme="minorHAnsi"/>
          <w:b/>
          <w:sz w:val="24"/>
          <w:szCs w:val="24"/>
        </w:rPr>
        <w:t>crediti</w:t>
      </w:r>
      <w:r w:rsidRPr="00D904C8">
        <w:rPr>
          <w:rFonts w:asciiTheme="minorHAnsi" w:hAnsiTheme="minorHAnsi" w:cstheme="minorHAnsi"/>
          <w:b/>
          <w:sz w:val="24"/>
          <w:szCs w:val="24"/>
        </w:rPr>
        <w:t xml:space="preserve">: </w:t>
      </w:r>
      <w:r w:rsidR="00872400" w:rsidRPr="00D904C8">
        <w:rPr>
          <w:rFonts w:asciiTheme="minorHAnsi" w:hAnsiTheme="minorHAnsi" w:cstheme="minorHAnsi"/>
          <w:b/>
          <w:sz w:val="24"/>
          <w:szCs w:val="24"/>
        </w:rPr>
        <w:t>6</w:t>
      </w:r>
      <w:r w:rsidR="00872400" w:rsidRPr="00D904C8">
        <w:rPr>
          <w:rFonts w:asciiTheme="minorHAnsi" w:hAnsiTheme="minorHAnsi" w:cstheme="minorHAnsi"/>
          <w:sz w:val="24"/>
          <w:szCs w:val="24"/>
        </w:rPr>
        <w:t xml:space="preserve"> nell’area pedagogica. </w:t>
      </w:r>
    </w:p>
    <w:p w14:paraId="2B5FA47F" w14:textId="77777777" w:rsidR="0061357E" w:rsidRPr="00D904C8" w:rsidRDefault="0061357E" w:rsidP="00F445EA">
      <w:pPr>
        <w:jc w:val="both"/>
        <w:rPr>
          <w:rFonts w:asciiTheme="minorHAnsi" w:hAnsiTheme="minorHAnsi" w:cstheme="minorHAnsi"/>
          <w:sz w:val="24"/>
          <w:szCs w:val="24"/>
        </w:rPr>
      </w:pPr>
    </w:p>
    <w:p w14:paraId="1464F0F4" w14:textId="77777777" w:rsidR="00F445EA" w:rsidRPr="00D904C8" w:rsidRDefault="00F445EA" w:rsidP="00F445EA">
      <w:pPr>
        <w:jc w:val="both"/>
        <w:rPr>
          <w:rFonts w:asciiTheme="minorHAnsi" w:hAnsiTheme="minorHAnsi" w:cstheme="minorHAnsi"/>
          <w:b/>
          <w:sz w:val="24"/>
          <w:szCs w:val="24"/>
        </w:rPr>
      </w:pPr>
      <w:r w:rsidRPr="00D904C8">
        <w:rPr>
          <w:rFonts w:asciiTheme="minorHAnsi" w:hAnsiTheme="minorHAnsi" w:cstheme="minorHAnsi"/>
          <w:b/>
          <w:sz w:val="24"/>
          <w:szCs w:val="24"/>
        </w:rPr>
        <w:t>DESTINATARI</w:t>
      </w:r>
    </w:p>
    <w:p w14:paraId="7F7C6A26" w14:textId="4E6D993B" w:rsidR="00F445EA" w:rsidRPr="00D904C8" w:rsidRDefault="00F445EA" w:rsidP="00F445EA">
      <w:pPr>
        <w:jc w:val="both"/>
        <w:rPr>
          <w:rFonts w:asciiTheme="minorHAnsi" w:hAnsiTheme="minorHAnsi" w:cstheme="minorHAnsi"/>
          <w:sz w:val="24"/>
          <w:szCs w:val="24"/>
        </w:rPr>
      </w:pPr>
      <w:r w:rsidRPr="00D904C8">
        <w:rPr>
          <w:rFonts w:asciiTheme="minorHAnsi" w:hAnsiTheme="minorHAnsi" w:cstheme="minorHAnsi"/>
          <w:sz w:val="24"/>
          <w:szCs w:val="24"/>
        </w:rPr>
        <w:t xml:space="preserve">Docenti di religione cattolica </w:t>
      </w:r>
      <w:r w:rsidR="008C5E5D" w:rsidRPr="00D904C8">
        <w:rPr>
          <w:rFonts w:asciiTheme="minorHAnsi" w:hAnsiTheme="minorHAnsi" w:cstheme="minorHAnsi"/>
          <w:sz w:val="24"/>
          <w:szCs w:val="24"/>
        </w:rPr>
        <w:t>di ogni ordine e grado</w:t>
      </w:r>
      <w:r w:rsidR="00D904C8">
        <w:rPr>
          <w:rFonts w:asciiTheme="minorHAnsi" w:hAnsiTheme="minorHAnsi" w:cstheme="minorHAnsi"/>
          <w:sz w:val="24"/>
          <w:szCs w:val="24"/>
        </w:rPr>
        <w:t xml:space="preserve"> e insegnanti di posto comune idonee</w:t>
      </w:r>
      <w:bookmarkStart w:id="0" w:name="_GoBack"/>
      <w:bookmarkEnd w:id="0"/>
    </w:p>
    <w:p w14:paraId="630125C5" w14:textId="2517C9F3" w:rsidR="00F445EA" w:rsidRPr="00D904C8" w:rsidRDefault="00F445EA" w:rsidP="003B7F79">
      <w:pPr>
        <w:jc w:val="both"/>
        <w:rPr>
          <w:rFonts w:asciiTheme="minorHAnsi" w:hAnsiTheme="minorHAnsi" w:cstheme="minorHAnsi"/>
          <w:b/>
          <w:sz w:val="24"/>
          <w:szCs w:val="24"/>
        </w:rPr>
      </w:pPr>
      <w:r w:rsidRPr="00D904C8">
        <w:rPr>
          <w:rFonts w:asciiTheme="minorHAnsi" w:hAnsiTheme="minorHAnsi" w:cstheme="minorHAnsi"/>
          <w:sz w:val="24"/>
          <w:szCs w:val="24"/>
        </w:rPr>
        <w:t xml:space="preserve">Totale partecipanti: </w:t>
      </w:r>
      <w:r w:rsidR="00B84D39" w:rsidRPr="00D904C8">
        <w:rPr>
          <w:rFonts w:asciiTheme="minorHAnsi" w:hAnsiTheme="minorHAnsi" w:cstheme="minorHAnsi"/>
          <w:sz w:val="24"/>
          <w:szCs w:val="24"/>
        </w:rPr>
        <w:t>i</w:t>
      </w:r>
      <w:r w:rsidR="008C5E5D" w:rsidRPr="00D904C8">
        <w:rPr>
          <w:rFonts w:asciiTheme="minorHAnsi" w:hAnsiTheme="minorHAnsi" w:cstheme="minorHAnsi"/>
          <w:sz w:val="24"/>
          <w:szCs w:val="24"/>
        </w:rPr>
        <w:t>scrizioni libere</w:t>
      </w:r>
    </w:p>
    <w:sectPr w:rsidR="00F445EA" w:rsidRPr="00D904C8">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4CC3"/>
    <w:multiLevelType w:val="hybridMultilevel"/>
    <w:tmpl w:val="CE4E3AF0"/>
    <w:lvl w:ilvl="0" w:tplc="F57A0F1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C047A0"/>
    <w:multiLevelType w:val="singleLevel"/>
    <w:tmpl w:val="39C837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92A5C6A"/>
    <w:multiLevelType w:val="hybridMultilevel"/>
    <w:tmpl w:val="A776033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68054488"/>
    <w:multiLevelType w:val="singleLevel"/>
    <w:tmpl w:val="B192A208"/>
    <w:lvl w:ilvl="0">
      <w:numFmt w:val="bullet"/>
      <w:lvlText w:val="-"/>
      <w:lvlJc w:val="left"/>
      <w:pPr>
        <w:tabs>
          <w:tab w:val="num" w:pos="360"/>
        </w:tabs>
        <w:ind w:left="360" w:hanging="360"/>
      </w:pPr>
      <w:rPr>
        <w:rFonts w:ascii="Times New Roman" w:hAnsi="Times New Roman" w:cs="Times New Roman" w:hint="default"/>
      </w:rPr>
    </w:lvl>
  </w:abstractNum>
  <w:num w:numId="1">
    <w:abstractNumId w:val="3"/>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EA"/>
    <w:rsid w:val="00031AE3"/>
    <w:rsid w:val="000B50C4"/>
    <w:rsid w:val="0010419C"/>
    <w:rsid w:val="00114564"/>
    <w:rsid w:val="001302C6"/>
    <w:rsid w:val="00132D9C"/>
    <w:rsid w:val="001A0BEE"/>
    <w:rsid w:val="001A57A5"/>
    <w:rsid w:val="001B1567"/>
    <w:rsid w:val="001E0999"/>
    <w:rsid w:val="00274CED"/>
    <w:rsid w:val="002920F4"/>
    <w:rsid w:val="002C37DF"/>
    <w:rsid w:val="0031574C"/>
    <w:rsid w:val="00330B5D"/>
    <w:rsid w:val="003331AD"/>
    <w:rsid w:val="003B7F79"/>
    <w:rsid w:val="0046734A"/>
    <w:rsid w:val="00482E74"/>
    <w:rsid w:val="00494898"/>
    <w:rsid w:val="00505454"/>
    <w:rsid w:val="00577C64"/>
    <w:rsid w:val="005B16CE"/>
    <w:rsid w:val="005C3ADA"/>
    <w:rsid w:val="0061357E"/>
    <w:rsid w:val="00656F0A"/>
    <w:rsid w:val="006A67B6"/>
    <w:rsid w:val="006C3F3A"/>
    <w:rsid w:val="006E5D6A"/>
    <w:rsid w:val="006E7141"/>
    <w:rsid w:val="006F3724"/>
    <w:rsid w:val="00724830"/>
    <w:rsid w:val="00802C34"/>
    <w:rsid w:val="00860460"/>
    <w:rsid w:val="008705D0"/>
    <w:rsid w:val="00872400"/>
    <w:rsid w:val="008C5E5D"/>
    <w:rsid w:val="008E0CE9"/>
    <w:rsid w:val="00982617"/>
    <w:rsid w:val="00997A9B"/>
    <w:rsid w:val="009B62C9"/>
    <w:rsid w:val="009D7DFE"/>
    <w:rsid w:val="00A75DD7"/>
    <w:rsid w:val="00B84D39"/>
    <w:rsid w:val="00C73190"/>
    <w:rsid w:val="00CF1E8F"/>
    <w:rsid w:val="00CF4B6B"/>
    <w:rsid w:val="00D904C8"/>
    <w:rsid w:val="00DA038F"/>
    <w:rsid w:val="00DB2B42"/>
    <w:rsid w:val="00E67621"/>
    <w:rsid w:val="00ED27A5"/>
    <w:rsid w:val="00ED4ADD"/>
    <w:rsid w:val="00EE583D"/>
    <w:rsid w:val="00F122AA"/>
    <w:rsid w:val="00F1745B"/>
    <w:rsid w:val="00F445EA"/>
    <w:rsid w:val="00F463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DB302"/>
  <w15:chartTrackingRefBased/>
  <w15:docId w15:val="{A57B52C2-A029-4300-9382-C6C8AF54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45EA"/>
  </w:style>
  <w:style w:type="paragraph" w:styleId="Titolo3">
    <w:name w:val="heading 3"/>
    <w:basedOn w:val="Normale"/>
    <w:next w:val="Normale"/>
    <w:qFormat/>
    <w:rsid w:val="00F445EA"/>
    <w:pPr>
      <w:keepNext/>
      <w:jc w:val="center"/>
      <w:outlineLvl w:val="2"/>
    </w:pPr>
    <w:rPr>
      <w:b/>
      <w:sz w:val="24"/>
    </w:rPr>
  </w:style>
  <w:style w:type="paragraph" w:styleId="Titolo6">
    <w:name w:val="heading 6"/>
    <w:basedOn w:val="Normale"/>
    <w:next w:val="Normale"/>
    <w:link w:val="Titolo6Carattere"/>
    <w:uiPriority w:val="9"/>
    <w:semiHidden/>
    <w:unhideWhenUsed/>
    <w:qFormat/>
    <w:rsid w:val="002920F4"/>
    <w:pPr>
      <w:keepNext/>
      <w:keepLines/>
      <w:spacing w:before="40"/>
      <w:outlineLvl w:val="5"/>
    </w:pPr>
    <w:rPr>
      <w:rFonts w:asciiTheme="majorHAnsi" w:eastAsiaTheme="majorEastAsia" w:hAnsiTheme="majorHAnsi" w:cstheme="majorBidi"/>
      <w:color w:val="1F4D78" w:themeColor="accent1" w:themeShade="7F"/>
      <w:sz w:val="24"/>
      <w:szCs w:val="24"/>
      <w:lang w:eastAsia="en-US"/>
    </w:rPr>
  </w:style>
  <w:style w:type="paragraph" w:styleId="Titolo9">
    <w:name w:val="heading 9"/>
    <w:basedOn w:val="Normale"/>
    <w:next w:val="Normale"/>
    <w:link w:val="Titolo9Carattere"/>
    <w:qFormat/>
    <w:rsid w:val="00F445EA"/>
    <w:pPr>
      <w:keepNext/>
      <w:jc w:val="both"/>
      <w:outlineLvl w:val="8"/>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114564"/>
    <w:rPr>
      <w:rFonts w:ascii="Segoe UI" w:hAnsi="Segoe UI" w:cs="Segoe UI"/>
      <w:sz w:val="18"/>
      <w:szCs w:val="18"/>
    </w:rPr>
  </w:style>
  <w:style w:type="character" w:customStyle="1" w:styleId="TestofumettoCarattere">
    <w:name w:val="Testo fumetto Carattere"/>
    <w:link w:val="Testofumetto"/>
    <w:rsid w:val="00114564"/>
    <w:rPr>
      <w:rFonts w:ascii="Segoe UI" w:hAnsi="Segoe UI" w:cs="Segoe UI"/>
      <w:sz w:val="18"/>
      <w:szCs w:val="18"/>
    </w:rPr>
  </w:style>
  <w:style w:type="character" w:customStyle="1" w:styleId="Titolo9Carattere">
    <w:name w:val="Titolo 9 Carattere"/>
    <w:link w:val="Titolo9"/>
    <w:rsid w:val="001A57A5"/>
    <w:rPr>
      <w:b/>
      <w:sz w:val="24"/>
    </w:rPr>
  </w:style>
  <w:style w:type="character" w:customStyle="1" w:styleId="Titolo6Carattere">
    <w:name w:val="Titolo 6 Carattere"/>
    <w:basedOn w:val="Carpredefinitoparagrafo"/>
    <w:link w:val="Titolo6"/>
    <w:uiPriority w:val="9"/>
    <w:semiHidden/>
    <w:rsid w:val="002920F4"/>
    <w:rPr>
      <w:rFonts w:asciiTheme="majorHAnsi" w:eastAsiaTheme="majorEastAsia" w:hAnsiTheme="majorHAnsi" w:cstheme="majorBidi"/>
      <w:color w:val="1F4D78" w:themeColor="accent1" w:themeShade="7F"/>
      <w:sz w:val="24"/>
      <w:szCs w:val="24"/>
      <w:lang w:eastAsia="en-US"/>
    </w:rPr>
  </w:style>
  <w:style w:type="paragraph" w:styleId="Paragrafoelenco">
    <w:name w:val="List Paragraph"/>
    <w:basedOn w:val="Normale"/>
    <w:uiPriority w:val="34"/>
    <w:qFormat/>
    <w:rsid w:val="00494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80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284</Words>
  <Characters>1620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IRC</dc:creator>
  <cp:keywords/>
  <cp:lastModifiedBy>Serenella Cosaro</cp:lastModifiedBy>
  <cp:revision>26</cp:revision>
  <cp:lastPrinted>2017-06-23T06:59:00Z</cp:lastPrinted>
  <dcterms:created xsi:type="dcterms:W3CDTF">2022-05-25T14:55:00Z</dcterms:created>
  <dcterms:modified xsi:type="dcterms:W3CDTF">2024-07-23T10:14:00Z</dcterms:modified>
</cp:coreProperties>
</file>