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0D" w:rsidRDefault="00E81586">
      <w:r w:rsidRPr="00E81586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18665" cy="784860"/>
            <wp:effectExtent l="0" t="0" r="635" b="0"/>
            <wp:wrapSquare wrapText="bothSides"/>
            <wp:docPr id="3" name="Immagine 3" descr="C:\Users\scosaro\AppData\Local\Temp\19\logo festival biblic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saro\AppData\Local\Temp\19\logo festival biblico 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0D">
        <w:rPr>
          <w:rFonts w:ascii="Baskerville Old Face" w:hAnsi="Baskerville Old Face" w:cs="Tahoma"/>
          <w:b/>
          <w:noProof/>
          <w:color w:val="00B0F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B6822AB" wp14:editId="3506B7F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914525" cy="115252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B0D" w:rsidRDefault="00C71B0D"/>
    <w:p w:rsidR="00C71B0D" w:rsidRDefault="00C71B0D"/>
    <w:p w:rsidR="00C71B0D" w:rsidRDefault="00C71B0D"/>
    <w:p w:rsidR="00C71B0D" w:rsidRDefault="00C71B0D"/>
    <w:p w:rsidR="007B21D8" w:rsidRPr="00C71B0D" w:rsidRDefault="007B21D8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C71B0D">
        <w:rPr>
          <w:b/>
          <w:smallCaps/>
          <w:sz w:val="36"/>
          <w:szCs w:val="36"/>
        </w:rPr>
        <w:t>attestato di partecipazione</w:t>
      </w:r>
    </w:p>
    <w:p w:rsidR="007B21D8" w:rsidRDefault="007B21D8" w:rsidP="00C71B0D">
      <w:pPr>
        <w:spacing w:after="0" w:line="240" w:lineRule="auto"/>
        <w:jc w:val="center"/>
        <w:rPr>
          <w:smallCaps/>
        </w:rPr>
      </w:pPr>
    </w:p>
    <w:p w:rsidR="00C71B0D" w:rsidRDefault="00C71B0D" w:rsidP="00C71B0D">
      <w:pPr>
        <w:spacing w:after="0" w:line="240" w:lineRule="auto"/>
        <w:jc w:val="center"/>
        <w:rPr>
          <w:smallCaps/>
        </w:rPr>
      </w:pPr>
    </w:p>
    <w:p w:rsidR="007B21D8" w:rsidRDefault="007B21D8" w:rsidP="00C71B0D">
      <w:pPr>
        <w:spacing w:after="0" w:line="240" w:lineRule="auto"/>
        <w:jc w:val="both"/>
      </w:pPr>
      <w:r>
        <w:t xml:space="preserve">Si attesta che il sig. - la sig.ra </w:t>
      </w:r>
      <w:r w:rsidR="00C71B0D">
        <w:t>_________________________________________________________________</w:t>
      </w:r>
    </w:p>
    <w:p w:rsidR="00C71B0D" w:rsidRDefault="00C71B0D" w:rsidP="00C71B0D">
      <w:pPr>
        <w:spacing w:after="0" w:line="240" w:lineRule="auto"/>
        <w:jc w:val="both"/>
      </w:pPr>
    </w:p>
    <w:p w:rsidR="007B21D8" w:rsidRDefault="007B21D8" w:rsidP="00C71B0D">
      <w:pPr>
        <w:spacing w:after="0" w:line="240" w:lineRule="auto"/>
        <w:jc w:val="both"/>
      </w:pPr>
      <w:r>
        <w:t>Ha partecipato ai seguenti incontri del Festival Biblico 202</w:t>
      </w:r>
      <w:r w:rsidR="00DA6A23">
        <w:t>4</w:t>
      </w:r>
      <w:r>
        <w:t>:</w:t>
      </w:r>
    </w:p>
    <w:p w:rsidR="007B21D8" w:rsidRDefault="007B21D8" w:rsidP="00C71B0D">
      <w:pPr>
        <w:spacing w:after="0" w:line="240" w:lineRule="auto"/>
        <w:jc w:val="both"/>
      </w:pPr>
    </w:p>
    <w:tbl>
      <w:tblPr>
        <w:tblStyle w:val="Grigliatabella"/>
        <w:tblW w:w="15361" w:type="dxa"/>
        <w:tblLook w:val="04A0" w:firstRow="1" w:lastRow="0" w:firstColumn="1" w:lastColumn="0" w:noHBand="0" w:noVBand="1"/>
      </w:tblPr>
      <w:tblGrid>
        <w:gridCol w:w="8069"/>
        <w:gridCol w:w="1278"/>
        <w:gridCol w:w="6014"/>
      </w:tblGrid>
      <w:tr w:rsidR="00DA6A23" w:rsidRPr="00DA6A23" w:rsidTr="00C02DE8">
        <w:tc>
          <w:tcPr>
            <w:tcW w:w="8069" w:type="dxa"/>
          </w:tcPr>
          <w:p w:rsidR="00DA6A23" w:rsidRPr="00DA6A23" w:rsidRDefault="00DA6A23" w:rsidP="00C71B0D">
            <w:pPr>
              <w:jc w:val="both"/>
              <w:rPr>
                <w:b/>
              </w:rPr>
            </w:pPr>
            <w:r w:rsidRPr="00DA6A23">
              <w:rPr>
                <w:b/>
              </w:rPr>
              <w:t xml:space="preserve">Titolo </w:t>
            </w:r>
          </w:p>
        </w:tc>
        <w:tc>
          <w:tcPr>
            <w:tcW w:w="1278" w:type="dxa"/>
          </w:tcPr>
          <w:p w:rsidR="00DA6A23" w:rsidRPr="00DA6A23" w:rsidRDefault="00DA6A23" w:rsidP="00C71B0D">
            <w:pPr>
              <w:jc w:val="both"/>
              <w:rPr>
                <w:b/>
              </w:rPr>
            </w:pPr>
            <w:r w:rsidRPr="00DA6A23">
              <w:rPr>
                <w:b/>
              </w:rPr>
              <w:t>Data</w:t>
            </w:r>
          </w:p>
        </w:tc>
        <w:tc>
          <w:tcPr>
            <w:tcW w:w="6014" w:type="dxa"/>
          </w:tcPr>
          <w:p w:rsidR="00DA6A23" w:rsidRPr="00DA6A23" w:rsidRDefault="00DA6A23" w:rsidP="002476D5">
            <w:pPr>
              <w:jc w:val="both"/>
              <w:rPr>
                <w:b/>
              </w:rPr>
            </w:pPr>
            <w:r w:rsidRPr="00DA6A23">
              <w:rPr>
                <w:b/>
              </w:rPr>
              <w:t xml:space="preserve">Firma del </w:t>
            </w:r>
            <w:r w:rsidR="002476D5">
              <w:rPr>
                <w:b/>
              </w:rPr>
              <w:t>Referente</w:t>
            </w:r>
            <w:r w:rsidRPr="00DA6A23">
              <w:rPr>
                <w:b/>
              </w:rPr>
              <w:t xml:space="preserve"> del Festival</w:t>
            </w:r>
            <w:r w:rsidR="002476D5">
              <w:rPr>
                <w:b/>
              </w:rPr>
              <w:t xml:space="preserve"> Biblico</w:t>
            </w: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Interrogatorio a Maria. Sacra rappresentazione in atto unico, testo di Giovanni Testori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 xml:space="preserve">17/05/2024 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Al crepuscolo dell’antropocentrismo. Cambiamenti sociali sulla soglia della nuova epoca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17/05/2024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In ascolto dell’altro. In questo sta l’amore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18/05/2024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La buona novella di Fabrizio De André. Opera per soli, coro e orchestra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18/05/2024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Educare alla speranza. Oltre pregiudizi e paure per accendere scintille di futuro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19/05/2024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L’amore non tramonta mai (1 Corinzi 13,8)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19/05/2024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  <w:bookmarkStart w:id="0" w:name="_GoBack"/>
            <w:bookmarkEnd w:id="0"/>
          </w:p>
          <w:p w:rsidR="00C02DE8" w:rsidRDefault="00C02DE8" w:rsidP="00C71B0D">
            <w:pPr>
              <w:jc w:val="both"/>
            </w:pPr>
          </w:p>
        </w:tc>
      </w:tr>
      <w:tr w:rsidR="00DA6A23" w:rsidTr="00C02DE8">
        <w:tc>
          <w:tcPr>
            <w:tcW w:w="8069" w:type="dxa"/>
          </w:tcPr>
          <w:p w:rsidR="00DA6A23" w:rsidRDefault="00DA6A23" w:rsidP="00C71B0D">
            <w:pPr>
              <w:jc w:val="both"/>
            </w:pPr>
            <w:r>
              <w:t>“Appena in mano, come cosa d’altri” (Cesar Vallejo). L’agape è davvero umano?</w:t>
            </w:r>
          </w:p>
        </w:tc>
        <w:tc>
          <w:tcPr>
            <w:tcW w:w="1278" w:type="dxa"/>
          </w:tcPr>
          <w:p w:rsidR="00DA6A23" w:rsidRDefault="00DA6A23" w:rsidP="00C71B0D">
            <w:pPr>
              <w:jc w:val="both"/>
            </w:pPr>
            <w:r>
              <w:t>20/05/2024</w:t>
            </w:r>
          </w:p>
        </w:tc>
        <w:tc>
          <w:tcPr>
            <w:tcW w:w="6014" w:type="dxa"/>
          </w:tcPr>
          <w:p w:rsidR="00DA6A23" w:rsidRDefault="00DA6A23" w:rsidP="00C71B0D">
            <w:pPr>
              <w:jc w:val="both"/>
            </w:pPr>
          </w:p>
          <w:p w:rsidR="00C02DE8" w:rsidRDefault="00C02DE8" w:rsidP="00C71B0D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DA6A23" w:rsidP="00413497">
            <w:pPr>
              <w:jc w:val="both"/>
            </w:pPr>
            <w:r>
              <w:t>Amore e giustizia voglio cantare (Salmo 100). La giustizia riparativa</w:t>
            </w:r>
          </w:p>
        </w:tc>
        <w:tc>
          <w:tcPr>
            <w:tcW w:w="1278" w:type="dxa"/>
          </w:tcPr>
          <w:p w:rsidR="00DA6A23" w:rsidRDefault="00DA6A23" w:rsidP="00413497">
            <w:pPr>
              <w:jc w:val="both"/>
            </w:pPr>
            <w:r>
              <w:t>20/05/2024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Agape ed economia. Un dialogo su dono e mercato a partire dalla Bibbia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23/05/2024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lastRenderedPageBreak/>
              <w:t>Nessuno ha mai visto Dio, ma…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23/05/2024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Dio è amore e la via sublime dell’amore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24/05/2024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Nell’amore (non) c’è paura? Pratiche e pensiero delle donne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24/05/2024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La Buona Novella (dal vivo). Il concept album capolavoro di Fabrizio De André, a 25 anni dalla sua scomparsa, in una rilettura pop rock e con una voce d’eccezione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24/05/2024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Dove sta l’amore. Lasciarci generare da Dio con libertà e fiducia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25/05/2024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DA6A23" w:rsidRDefault="00C02DE8" w:rsidP="00413497">
            <w:pPr>
              <w:jc w:val="both"/>
            </w:pPr>
            <w:r>
              <w:t>Tra menzogna e verità. L’agape è (anche) un gioco di sguardi</w:t>
            </w:r>
          </w:p>
        </w:tc>
        <w:tc>
          <w:tcPr>
            <w:tcW w:w="1278" w:type="dxa"/>
          </w:tcPr>
          <w:p w:rsidR="00DA6A23" w:rsidRDefault="00C02DE8" w:rsidP="00413497">
            <w:pPr>
              <w:jc w:val="both"/>
            </w:pPr>
            <w:r>
              <w:t>25/05/2024</w:t>
            </w:r>
          </w:p>
        </w:tc>
        <w:tc>
          <w:tcPr>
            <w:tcW w:w="6014" w:type="dxa"/>
          </w:tcPr>
          <w:p w:rsidR="00DA6A23" w:rsidRDefault="00DA6A23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C02DE8" w:rsidRDefault="00C02DE8" w:rsidP="00413497">
            <w:pPr>
              <w:jc w:val="both"/>
            </w:pPr>
            <w:r>
              <w:t>Come si manifesta agape nel linguaggio?</w:t>
            </w:r>
          </w:p>
        </w:tc>
        <w:tc>
          <w:tcPr>
            <w:tcW w:w="1278" w:type="dxa"/>
          </w:tcPr>
          <w:p w:rsidR="00C02DE8" w:rsidRDefault="00C02DE8" w:rsidP="00413497">
            <w:pPr>
              <w:jc w:val="both"/>
            </w:pPr>
            <w:r>
              <w:t>25/05/2024</w:t>
            </w:r>
          </w:p>
        </w:tc>
        <w:tc>
          <w:tcPr>
            <w:tcW w:w="6014" w:type="dxa"/>
          </w:tcPr>
          <w:p w:rsidR="00C02DE8" w:rsidRDefault="00C02DE8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C02DE8" w:rsidRDefault="00C02DE8" w:rsidP="00413497">
            <w:pPr>
              <w:jc w:val="both"/>
            </w:pPr>
            <w:r>
              <w:t>L’amore di Dio si è manifestato in questo (1Gv 4,9): in cosa?</w:t>
            </w:r>
          </w:p>
        </w:tc>
        <w:tc>
          <w:tcPr>
            <w:tcW w:w="1278" w:type="dxa"/>
          </w:tcPr>
          <w:p w:rsidR="00C02DE8" w:rsidRDefault="00C02DE8" w:rsidP="00413497">
            <w:pPr>
              <w:jc w:val="both"/>
            </w:pPr>
            <w:r>
              <w:t>26/05/2024</w:t>
            </w:r>
          </w:p>
        </w:tc>
        <w:tc>
          <w:tcPr>
            <w:tcW w:w="6014" w:type="dxa"/>
          </w:tcPr>
          <w:p w:rsidR="00C02DE8" w:rsidRDefault="00C02DE8" w:rsidP="00413497">
            <w:pPr>
              <w:jc w:val="both"/>
            </w:pPr>
          </w:p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C02DE8" w:rsidRDefault="00C02DE8" w:rsidP="00413497">
            <w:pPr>
              <w:jc w:val="both"/>
            </w:pPr>
            <w:r>
              <w:t>Il luogo dell’amore di Dio tra dolore e dono. Gli scavi recenti nella Basilica del Santo Sepolcro di Gerusalemme</w:t>
            </w:r>
          </w:p>
        </w:tc>
        <w:tc>
          <w:tcPr>
            <w:tcW w:w="1278" w:type="dxa"/>
          </w:tcPr>
          <w:p w:rsidR="00C02DE8" w:rsidRDefault="00C02DE8" w:rsidP="00413497">
            <w:pPr>
              <w:jc w:val="both"/>
            </w:pPr>
            <w:r>
              <w:t>26/05/2024</w:t>
            </w:r>
          </w:p>
        </w:tc>
        <w:tc>
          <w:tcPr>
            <w:tcW w:w="6014" w:type="dxa"/>
          </w:tcPr>
          <w:p w:rsidR="00C02DE8" w:rsidRDefault="00C02DE8" w:rsidP="00413497">
            <w:pPr>
              <w:jc w:val="both"/>
            </w:pPr>
          </w:p>
        </w:tc>
      </w:tr>
      <w:tr w:rsidR="00C02DE8" w:rsidTr="00C02DE8">
        <w:tc>
          <w:tcPr>
            <w:tcW w:w="8069" w:type="dxa"/>
          </w:tcPr>
          <w:p w:rsidR="00C02DE8" w:rsidRDefault="00C02DE8" w:rsidP="00413497">
            <w:pPr>
              <w:jc w:val="both"/>
            </w:pPr>
            <w:r>
              <w:t>L’Agape sulla bocca dei credenti. Alcune guide religiose di tradizione cristiana, ebraica, islamica e buddhista raccolgono la sfida della traduzione</w:t>
            </w:r>
          </w:p>
        </w:tc>
        <w:tc>
          <w:tcPr>
            <w:tcW w:w="1278" w:type="dxa"/>
          </w:tcPr>
          <w:p w:rsidR="00C02DE8" w:rsidRDefault="00C02DE8" w:rsidP="00413497">
            <w:pPr>
              <w:jc w:val="both"/>
            </w:pPr>
            <w:r>
              <w:t>26/05/2024</w:t>
            </w:r>
          </w:p>
        </w:tc>
        <w:tc>
          <w:tcPr>
            <w:tcW w:w="6014" w:type="dxa"/>
          </w:tcPr>
          <w:p w:rsidR="00C02DE8" w:rsidRDefault="00C02DE8" w:rsidP="00413497">
            <w:pPr>
              <w:jc w:val="both"/>
            </w:pPr>
          </w:p>
        </w:tc>
      </w:tr>
    </w:tbl>
    <w:p w:rsidR="007B21D8" w:rsidRDefault="007B21D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71B0D" w:rsidRDefault="002476D5" w:rsidP="00C71B0D">
      <w:pPr>
        <w:spacing w:after="0" w:line="240" w:lineRule="auto"/>
        <w:jc w:val="both"/>
      </w:pPr>
      <w:r>
        <w:t>L’Ufficio IRC riconosce 2 crediti nell’area biblica per ciascuno di questi incontri. Non saranno riconosciuti più di 6 crediti per insegnante.</w:t>
      </w:r>
    </w:p>
    <w:p w:rsidR="00C10D6D" w:rsidRDefault="00C10D6D" w:rsidP="00C71B0D">
      <w:pPr>
        <w:spacing w:after="0" w:line="240" w:lineRule="auto"/>
        <w:jc w:val="both"/>
      </w:pPr>
    </w:p>
    <w:p w:rsidR="00C10D6D" w:rsidRDefault="00C10D6D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02DE8" w:rsidRDefault="00C02DE8" w:rsidP="00C71B0D">
      <w:pPr>
        <w:spacing w:after="0" w:line="240" w:lineRule="auto"/>
        <w:jc w:val="both"/>
      </w:pPr>
    </w:p>
    <w:p w:rsidR="00C10D6D" w:rsidRDefault="00C10D6D" w:rsidP="00C71B0D">
      <w:pPr>
        <w:spacing w:after="0" w:line="240" w:lineRule="auto"/>
        <w:jc w:val="both"/>
      </w:pPr>
    </w:p>
    <w:p w:rsidR="00C10D6D" w:rsidRPr="00C10D6D" w:rsidRDefault="00C10D6D" w:rsidP="00C10D6D">
      <w:pPr>
        <w:spacing w:after="0" w:line="240" w:lineRule="auto"/>
        <w:jc w:val="center"/>
        <w:rPr>
          <w:rFonts w:ascii="Goudy Old Style" w:hAnsi="Goudy Old Style" w:cs="Tahoma"/>
          <w:color w:val="0070C0"/>
          <w:sz w:val="24"/>
          <w:szCs w:val="24"/>
        </w:rPr>
      </w:pPr>
      <w:r w:rsidRPr="00C10D6D">
        <w:rPr>
          <w:rFonts w:ascii="Goudy Old Style" w:hAnsi="Goudy Old Style" w:cs="Tahoma"/>
          <w:color w:val="0070C0"/>
          <w:sz w:val="24"/>
          <w:szCs w:val="24"/>
        </w:rPr>
        <w:t>Viale Rodolfi 14/16 – 36100 VICENZA</w:t>
      </w:r>
    </w:p>
    <w:p w:rsidR="00C10D6D" w:rsidRPr="00C10D6D" w:rsidRDefault="00C10D6D" w:rsidP="00C10D6D">
      <w:pPr>
        <w:pStyle w:val="Titolo1"/>
        <w:jc w:val="center"/>
        <w:rPr>
          <w:rFonts w:ascii="Goudy Old Style" w:hAnsi="Goudy Old Style" w:cs="Tahoma"/>
          <w:color w:val="0070C0"/>
          <w:szCs w:val="24"/>
        </w:rPr>
      </w:pPr>
      <w:r w:rsidRPr="00C10D6D">
        <w:rPr>
          <w:rFonts w:ascii="Goudy Old Style" w:hAnsi="Goudy Old Style" w:cs="Tahoma"/>
          <w:color w:val="0070C0"/>
          <w:szCs w:val="24"/>
        </w:rPr>
        <w:t>Tel.: 0444/226586 – e-mail: irc@diocesi.vicenza.it</w:t>
      </w:r>
    </w:p>
    <w:sectPr w:rsidR="00C10D6D" w:rsidRPr="00C10D6D" w:rsidSect="00DA6A2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D8"/>
    <w:rsid w:val="002476D5"/>
    <w:rsid w:val="00380A23"/>
    <w:rsid w:val="007B21D8"/>
    <w:rsid w:val="00C02DE8"/>
    <w:rsid w:val="00C10D6D"/>
    <w:rsid w:val="00C71B0D"/>
    <w:rsid w:val="00D675BB"/>
    <w:rsid w:val="00DA6A23"/>
    <w:rsid w:val="00E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B20C"/>
  <w15:chartTrackingRefBased/>
  <w15:docId w15:val="{F18DC863-A4FC-4DC0-A32B-74DA1C8D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0D6D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0D6D"/>
    <w:rPr>
      <w:rFonts w:ascii="Tahoma" w:eastAsia="Times New Roman" w:hAnsi="Tahom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DA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Benazzato</dc:creator>
  <cp:keywords/>
  <dc:description/>
  <cp:lastModifiedBy>Serenella Cosaro</cp:lastModifiedBy>
  <cp:revision>5</cp:revision>
  <dcterms:created xsi:type="dcterms:W3CDTF">2022-05-18T08:16:00Z</dcterms:created>
  <dcterms:modified xsi:type="dcterms:W3CDTF">2024-05-06T09:50:00Z</dcterms:modified>
</cp:coreProperties>
</file>