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0D" w:rsidRDefault="00E81586">
      <w:r w:rsidRPr="00E81586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018665" cy="784860"/>
            <wp:effectExtent l="0" t="0" r="635" b="0"/>
            <wp:wrapSquare wrapText="bothSides"/>
            <wp:docPr id="3" name="Immagine 3" descr="C:\Users\scosaro\AppData\Local\Temp\19\logo festival biblic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saro\AppData\Local\Temp\19\logo festival biblico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0D">
        <w:rPr>
          <w:rFonts w:ascii="Baskerville Old Face" w:hAnsi="Baskerville Old Face" w:cs="Tahoma"/>
          <w:b/>
          <w:noProof/>
          <w:color w:val="00B0F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B6822AB" wp14:editId="3506B7F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14525" cy="115252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0D" w:rsidRDefault="00C71B0D"/>
    <w:p w:rsidR="00C71B0D" w:rsidRDefault="00C71B0D"/>
    <w:p w:rsidR="00C71B0D" w:rsidRDefault="00C71B0D"/>
    <w:p w:rsidR="00C71B0D" w:rsidRDefault="00C71B0D"/>
    <w:p w:rsidR="00C71B0D" w:rsidRDefault="00C71B0D" w:rsidP="00C71B0D">
      <w:pPr>
        <w:spacing w:after="0" w:line="240" w:lineRule="auto"/>
      </w:pPr>
    </w:p>
    <w:p w:rsidR="007B21D8" w:rsidRPr="00C71B0D" w:rsidRDefault="007B21D8" w:rsidP="00C71B0D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C71B0D">
        <w:rPr>
          <w:b/>
          <w:smallCaps/>
          <w:sz w:val="36"/>
          <w:szCs w:val="36"/>
        </w:rPr>
        <w:t>attestato di partecipazione</w:t>
      </w:r>
    </w:p>
    <w:p w:rsidR="007B21D8" w:rsidRDefault="007B21D8" w:rsidP="00C71B0D">
      <w:pPr>
        <w:spacing w:after="0" w:line="240" w:lineRule="auto"/>
        <w:jc w:val="center"/>
        <w:rPr>
          <w:smallCaps/>
        </w:rPr>
      </w:pPr>
    </w:p>
    <w:p w:rsidR="00C71B0D" w:rsidRDefault="00C71B0D" w:rsidP="00C71B0D">
      <w:pPr>
        <w:spacing w:after="0" w:line="240" w:lineRule="auto"/>
        <w:jc w:val="center"/>
        <w:rPr>
          <w:smallCaps/>
        </w:rPr>
      </w:pPr>
    </w:p>
    <w:p w:rsidR="007B21D8" w:rsidRDefault="007B21D8" w:rsidP="00C71B0D">
      <w:pPr>
        <w:spacing w:after="0" w:line="240" w:lineRule="auto"/>
        <w:jc w:val="both"/>
      </w:pPr>
      <w:r>
        <w:t xml:space="preserve">Si attesta che il sig. - la sig.ra </w:t>
      </w:r>
      <w:r w:rsidR="00C71B0D">
        <w:t>_________________________________________________________________</w:t>
      </w:r>
    </w:p>
    <w:p w:rsidR="00C71B0D" w:rsidRDefault="00C71B0D" w:rsidP="00C71B0D">
      <w:pPr>
        <w:spacing w:after="0" w:line="240" w:lineRule="auto"/>
        <w:jc w:val="both"/>
      </w:pPr>
    </w:p>
    <w:p w:rsidR="007B21D8" w:rsidRDefault="007B21D8" w:rsidP="00C71B0D">
      <w:pPr>
        <w:spacing w:after="0" w:line="240" w:lineRule="auto"/>
        <w:jc w:val="both"/>
      </w:pPr>
      <w:r>
        <w:t>Ha partecipato ai seguenti incontri del Festival Biblico 202</w:t>
      </w:r>
      <w:r w:rsidR="00D675BB">
        <w:t>3</w:t>
      </w:r>
      <w:r>
        <w:t>: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D675BB" w:rsidP="00C71B0D">
      <w:pPr>
        <w:spacing w:after="0" w:line="240" w:lineRule="auto"/>
        <w:jc w:val="both"/>
        <w:rPr>
          <w:b/>
        </w:rPr>
      </w:pPr>
      <w:r>
        <w:rPr>
          <w:b/>
        </w:rPr>
        <w:t xml:space="preserve">25/05/2023 </w:t>
      </w:r>
    </w:p>
    <w:p w:rsidR="007B21D8" w:rsidRDefault="00D675BB" w:rsidP="00C71B0D">
      <w:pPr>
        <w:spacing w:after="0" w:line="240" w:lineRule="auto"/>
        <w:jc w:val="both"/>
        <w:rPr>
          <w:i/>
        </w:rPr>
      </w:pPr>
      <w:r>
        <w:rPr>
          <w:i/>
        </w:rPr>
        <w:t>Genesi 1-11. I racconti della Genesi e la condizione umana</w:t>
      </w:r>
    </w:p>
    <w:p w:rsidR="00D675BB" w:rsidRPr="00D675BB" w:rsidRDefault="00D675BB" w:rsidP="00C71B0D">
      <w:pPr>
        <w:spacing w:after="0" w:line="240" w:lineRule="auto"/>
        <w:jc w:val="both"/>
      </w:pPr>
      <w:r>
        <w:t>2 crediti area biblico-teologica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D675BB" w:rsidP="00C71B0D">
      <w:pPr>
        <w:spacing w:after="0" w:line="240" w:lineRule="auto"/>
        <w:jc w:val="both"/>
        <w:rPr>
          <w:b/>
        </w:rPr>
      </w:pPr>
      <w:r>
        <w:rPr>
          <w:b/>
        </w:rPr>
        <w:t xml:space="preserve">26/05/2023 </w:t>
      </w:r>
    </w:p>
    <w:p w:rsidR="007B21D8" w:rsidRPr="00C71B0D" w:rsidRDefault="00D675BB" w:rsidP="00C71B0D">
      <w:pPr>
        <w:spacing w:after="0" w:line="240" w:lineRule="auto"/>
        <w:jc w:val="both"/>
        <w:rPr>
          <w:i/>
        </w:rPr>
      </w:pPr>
      <w:r>
        <w:rPr>
          <w:i/>
        </w:rPr>
        <w:t>Genesi 3: il serpente aveva ragione o torto? Un percorso verso il perfezionamento o verso il tormento?</w:t>
      </w:r>
    </w:p>
    <w:p w:rsidR="00D675BB" w:rsidRDefault="00D675BB" w:rsidP="00C71B0D">
      <w:pPr>
        <w:spacing w:after="0" w:line="240" w:lineRule="auto"/>
        <w:jc w:val="both"/>
      </w:pPr>
      <w:r>
        <w:t>1 crediti area biblico-teologica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7B21D8" w:rsidRPr="00C71B0D" w:rsidRDefault="00D675BB" w:rsidP="00C71B0D">
      <w:pPr>
        <w:spacing w:after="0" w:line="240" w:lineRule="auto"/>
        <w:jc w:val="both"/>
        <w:rPr>
          <w:i/>
        </w:rPr>
      </w:pPr>
      <w:r>
        <w:rPr>
          <w:i/>
        </w:rPr>
        <w:t>Tra invenzioni e perversioni. Prime prove di umanità. Una lettura di Genesi cap. 4</w:t>
      </w:r>
    </w:p>
    <w:p w:rsidR="00D675BB" w:rsidRDefault="00D675BB" w:rsidP="00C71B0D">
      <w:pPr>
        <w:spacing w:after="0" w:line="240" w:lineRule="auto"/>
        <w:jc w:val="both"/>
      </w:pPr>
      <w:r>
        <w:t>1 credito area biblico-teologica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D675BB" w:rsidP="00C71B0D">
      <w:pPr>
        <w:spacing w:after="0" w:line="240" w:lineRule="auto"/>
        <w:jc w:val="both"/>
        <w:rPr>
          <w:b/>
        </w:rPr>
      </w:pPr>
      <w:r>
        <w:rPr>
          <w:b/>
        </w:rPr>
        <w:t>27/05/2023</w:t>
      </w:r>
    </w:p>
    <w:p w:rsidR="007B21D8" w:rsidRPr="00C71B0D" w:rsidRDefault="00D675BB" w:rsidP="00C71B0D">
      <w:pPr>
        <w:spacing w:after="0" w:line="240" w:lineRule="auto"/>
        <w:jc w:val="both"/>
        <w:rPr>
          <w:i/>
        </w:rPr>
      </w:pPr>
      <w:r>
        <w:rPr>
          <w:i/>
        </w:rPr>
        <w:t>Il senso del tempo: festeggiare la creazione. Considerazioni su Genesi 1 e Genesi 2-3</w:t>
      </w:r>
    </w:p>
    <w:p w:rsidR="00D675BB" w:rsidRDefault="00D675BB" w:rsidP="00C71B0D">
      <w:pPr>
        <w:spacing w:after="0" w:line="240" w:lineRule="auto"/>
        <w:jc w:val="both"/>
      </w:pPr>
      <w:r>
        <w:t>1 credito area biblico-teologica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7B21D8" w:rsidRPr="00C71B0D" w:rsidRDefault="00D675BB" w:rsidP="00C71B0D">
      <w:pPr>
        <w:spacing w:after="0" w:line="240" w:lineRule="auto"/>
        <w:jc w:val="both"/>
        <w:rPr>
          <w:i/>
        </w:rPr>
      </w:pPr>
      <w:r>
        <w:rPr>
          <w:i/>
        </w:rPr>
        <w:t xml:space="preserve">Scrutando Genesi cap. 2. Due interrogativi stringenti: chi è Adam? Chi è </w:t>
      </w:r>
      <w:proofErr w:type="spellStart"/>
      <w:r>
        <w:rPr>
          <w:i/>
        </w:rPr>
        <w:t>Ishah</w:t>
      </w:r>
      <w:proofErr w:type="spellEnd"/>
      <w:r>
        <w:rPr>
          <w:i/>
        </w:rPr>
        <w:t>?</w:t>
      </w:r>
    </w:p>
    <w:p w:rsidR="00D675BB" w:rsidRDefault="00D675BB" w:rsidP="00C71B0D">
      <w:pPr>
        <w:spacing w:after="0" w:line="240" w:lineRule="auto"/>
        <w:jc w:val="both"/>
      </w:pPr>
      <w:r>
        <w:t>1 credito area biblico-teologica</w:t>
      </w:r>
    </w:p>
    <w:p w:rsidR="007B21D8" w:rsidRDefault="007B21D8" w:rsidP="00C71B0D">
      <w:pPr>
        <w:spacing w:after="0" w:line="240" w:lineRule="auto"/>
        <w:jc w:val="both"/>
      </w:pPr>
      <w:r>
        <w:t xml:space="preserve">Firma del </w:t>
      </w:r>
      <w:r w:rsidR="00C71B0D">
        <w:t>D</w:t>
      </w:r>
      <w:r>
        <w:t>irettore del festival</w:t>
      </w:r>
      <w:r w:rsidR="00C71B0D"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7B21D8" w:rsidRPr="00C71B0D" w:rsidRDefault="00D675BB" w:rsidP="00C71B0D">
      <w:pPr>
        <w:spacing w:after="0" w:line="240" w:lineRule="auto"/>
        <w:jc w:val="both"/>
        <w:rPr>
          <w:b/>
        </w:rPr>
      </w:pPr>
      <w:r>
        <w:rPr>
          <w:b/>
        </w:rPr>
        <w:t>28/05/2023</w:t>
      </w:r>
    </w:p>
    <w:p w:rsidR="007B21D8" w:rsidRPr="00C71B0D" w:rsidRDefault="00D675BB" w:rsidP="00C71B0D">
      <w:pPr>
        <w:spacing w:after="0" w:line="240" w:lineRule="auto"/>
        <w:jc w:val="both"/>
        <w:rPr>
          <w:i/>
        </w:rPr>
      </w:pPr>
      <w:r>
        <w:rPr>
          <w:i/>
        </w:rPr>
        <w:t xml:space="preserve">Genesi cap. 11-12: generazioni, lingue confuse e una partenza che cambia la storia. Lech </w:t>
      </w:r>
      <w:proofErr w:type="spellStart"/>
      <w:r>
        <w:rPr>
          <w:i/>
        </w:rPr>
        <w:t>Lecha</w:t>
      </w:r>
      <w:proofErr w:type="spellEnd"/>
      <w:r>
        <w:rPr>
          <w:i/>
        </w:rPr>
        <w:t>: la dialettica tra universale e particolare nel percorso di salvezza della Scrittura</w:t>
      </w:r>
    </w:p>
    <w:p w:rsidR="00D675BB" w:rsidRDefault="00D675BB" w:rsidP="00C71B0D">
      <w:pPr>
        <w:spacing w:after="0" w:line="240" w:lineRule="auto"/>
        <w:jc w:val="both"/>
      </w:pPr>
      <w:r>
        <w:t>1 credito area biblico-teologica</w:t>
      </w:r>
    </w:p>
    <w:p w:rsidR="007B21D8" w:rsidRDefault="00C71B0D" w:rsidP="00C71B0D">
      <w:pPr>
        <w:spacing w:after="0" w:line="240" w:lineRule="auto"/>
        <w:jc w:val="both"/>
      </w:pPr>
      <w:r>
        <w:t>Firma del D</w:t>
      </w:r>
      <w:r w:rsidR="007B21D8">
        <w:t>irettore del festival</w:t>
      </w:r>
      <w:r>
        <w:t xml:space="preserve"> _______________________________________________________________</w:t>
      </w:r>
    </w:p>
    <w:p w:rsidR="007B21D8" w:rsidRDefault="007B21D8" w:rsidP="00C71B0D">
      <w:pPr>
        <w:spacing w:after="0" w:line="240" w:lineRule="auto"/>
        <w:jc w:val="both"/>
      </w:pPr>
    </w:p>
    <w:p w:rsidR="00C71B0D" w:rsidRDefault="00C71B0D" w:rsidP="00C71B0D">
      <w:pPr>
        <w:spacing w:after="0" w:line="240" w:lineRule="auto"/>
        <w:jc w:val="both"/>
      </w:pPr>
    </w:p>
    <w:p w:rsidR="00C10D6D" w:rsidRDefault="00C10D6D" w:rsidP="00C71B0D">
      <w:pPr>
        <w:spacing w:after="0" w:line="240" w:lineRule="auto"/>
        <w:jc w:val="both"/>
      </w:pPr>
      <w:bookmarkStart w:id="0" w:name="_GoBack"/>
      <w:bookmarkEnd w:id="0"/>
    </w:p>
    <w:p w:rsidR="00C10D6D" w:rsidRDefault="00C10D6D" w:rsidP="00C71B0D">
      <w:pPr>
        <w:spacing w:after="0" w:line="240" w:lineRule="auto"/>
        <w:jc w:val="both"/>
      </w:pPr>
    </w:p>
    <w:p w:rsidR="00C10D6D" w:rsidRDefault="00C10D6D" w:rsidP="00C71B0D">
      <w:pPr>
        <w:spacing w:after="0" w:line="240" w:lineRule="auto"/>
        <w:jc w:val="both"/>
      </w:pPr>
    </w:p>
    <w:p w:rsidR="00C10D6D" w:rsidRPr="00C10D6D" w:rsidRDefault="00C10D6D" w:rsidP="00C10D6D">
      <w:pPr>
        <w:spacing w:after="0" w:line="240" w:lineRule="auto"/>
        <w:jc w:val="center"/>
        <w:rPr>
          <w:rFonts w:ascii="Goudy Old Style" w:hAnsi="Goudy Old Style" w:cs="Tahoma"/>
          <w:color w:val="0070C0"/>
          <w:sz w:val="24"/>
          <w:szCs w:val="24"/>
        </w:rPr>
      </w:pPr>
      <w:r w:rsidRPr="00C10D6D">
        <w:rPr>
          <w:rFonts w:ascii="Goudy Old Style" w:hAnsi="Goudy Old Style" w:cs="Tahoma"/>
          <w:color w:val="0070C0"/>
          <w:sz w:val="24"/>
          <w:szCs w:val="24"/>
        </w:rPr>
        <w:t>Viale Rodolfi 14/16 – 36100 VICENZA</w:t>
      </w:r>
    </w:p>
    <w:p w:rsidR="00C10D6D" w:rsidRPr="00C10D6D" w:rsidRDefault="00C10D6D" w:rsidP="00C10D6D">
      <w:pPr>
        <w:pStyle w:val="Titolo1"/>
        <w:jc w:val="center"/>
        <w:rPr>
          <w:rFonts w:ascii="Goudy Old Style" w:hAnsi="Goudy Old Style" w:cs="Tahoma"/>
          <w:color w:val="0070C0"/>
          <w:szCs w:val="24"/>
        </w:rPr>
      </w:pPr>
      <w:r w:rsidRPr="00C10D6D">
        <w:rPr>
          <w:rFonts w:ascii="Goudy Old Style" w:hAnsi="Goudy Old Style" w:cs="Tahoma"/>
          <w:color w:val="0070C0"/>
          <w:szCs w:val="24"/>
        </w:rPr>
        <w:t>Tel.: 0444/226586 – e-mail: irc@diocesi.vicenza.it</w:t>
      </w:r>
    </w:p>
    <w:sectPr w:rsidR="00C10D6D" w:rsidRPr="00C10D6D" w:rsidSect="00C71B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D8"/>
    <w:rsid w:val="00380A23"/>
    <w:rsid w:val="007B21D8"/>
    <w:rsid w:val="00C10D6D"/>
    <w:rsid w:val="00C71B0D"/>
    <w:rsid w:val="00D675BB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6D2F"/>
  <w15:chartTrackingRefBased/>
  <w15:docId w15:val="{F18DC863-A4FC-4DC0-A32B-74DA1C8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10D6D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0D6D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Benazzato</dc:creator>
  <cp:keywords/>
  <dc:description/>
  <cp:lastModifiedBy>Serenella Cosaro</cp:lastModifiedBy>
  <cp:revision>3</cp:revision>
  <dcterms:created xsi:type="dcterms:W3CDTF">2022-05-18T08:16:00Z</dcterms:created>
  <dcterms:modified xsi:type="dcterms:W3CDTF">2023-05-04T08:16:00Z</dcterms:modified>
</cp:coreProperties>
</file>