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F6" w:rsidRDefault="000B43D8" w:rsidP="00F445EA">
      <w:pPr>
        <w:pStyle w:val="Titolo3"/>
      </w:pPr>
      <w:r>
        <w:t>UNA PROFESSIONALITÀ</w:t>
      </w:r>
      <w:r w:rsidR="00642C2E">
        <w:t xml:space="preserve"> DA SVILUPPARE INSIEME: </w:t>
      </w:r>
    </w:p>
    <w:p w:rsidR="00F445EA" w:rsidRDefault="00642C2E" w:rsidP="00F445EA">
      <w:pPr>
        <w:pStyle w:val="Titolo3"/>
      </w:pPr>
      <w:bookmarkStart w:id="0" w:name="_GoBack"/>
      <w:bookmarkEnd w:id="0"/>
      <w:r>
        <w:t>PER UN CURRICOLO VERTICALE</w:t>
      </w:r>
      <w:r w:rsidR="00C4416F">
        <w:t xml:space="preserve"> IRC</w:t>
      </w:r>
    </w:p>
    <w:p w:rsidR="00F445EA" w:rsidRDefault="00F445EA" w:rsidP="00F445EA"/>
    <w:p w:rsidR="00F445EA" w:rsidRDefault="00F445EA" w:rsidP="00F445EA">
      <w:pPr>
        <w:rPr>
          <w:b/>
          <w:sz w:val="24"/>
        </w:rPr>
      </w:pPr>
      <w:r>
        <w:rPr>
          <w:b/>
          <w:sz w:val="24"/>
        </w:rPr>
        <w:sym w:font="Monotype Sorts" w:char="006F"/>
      </w:r>
      <w:r>
        <w:rPr>
          <w:b/>
          <w:sz w:val="24"/>
        </w:rPr>
        <w:t xml:space="preserve"> Corso di aggiornamento per IdR </w:t>
      </w:r>
      <w:r w:rsidR="005260F6">
        <w:rPr>
          <w:b/>
          <w:sz w:val="24"/>
        </w:rPr>
        <w:t>del primo ciclo</w:t>
      </w:r>
    </w:p>
    <w:p w:rsidR="00F445EA" w:rsidRDefault="00F445EA" w:rsidP="00F445EA">
      <w:pPr>
        <w:rPr>
          <w:b/>
          <w:sz w:val="24"/>
        </w:rPr>
      </w:pPr>
    </w:p>
    <w:p w:rsidR="00F445EA" w:rsidRDefault="00F1745B" w:rsidP="00F445EA">
      <w:pPr>
        <w:pStyle w:val="Titolo9"/>
      </w:pPr>
      <w:r>
        <w:t>FINALITÀ</w:t>
      </w:r>
    </w:p>
    <w:p w:rsidR="00642C2E" w:rsidRPr="00E146B8" w:rsidRDefault="001D208E" w:rsidP="00F445EA">
      <w:pPr>
        <w:jc w:val="both"/>
        <w:rPr>
          <w:sz w:val="24"/>
          <w:szCs w:val="24"/>
        </w:rPr>
      </w:pPr>
      <w:r w:rsidRPr="00E146B8">
        <w:rPr>
          <w:sz w:val="24"/>
          <w:szCs w:val="24"/>
        </w:rPr>
        <w:t>Il corso, s</w:t>
      </w:r>
      <w:r w:rsidR="00642C2E" w:rsidRPr="00E146B8">
        <w:rPr>
          <w:sz w:val="24"/>
          <w:szCs w:val="24"/>
        </w:rPr>
        <w:t>ulla base delle Indicazioni Nazionali per il curricolo per la Scuola dell’Infanzia e il Primo Ciclo di Istruzione, per</w:t>
      </w:r>
      <w:r w:rsidRPr="00E146B8">
        <w:rPr>
          <w:sz w:val="24"/>
          <w:szCs w:val="24"/>
        </w:rPr>
        <w:t>mette di</w:t>
      </w:r>
      <w:r w:rsidR="00642C2E" w:rsidRPr="00E146B8">
        <w:rPr>
          <w:sz w:val="24"/>
          <w:szCs w:val="24"/>
        </w:rPr>
        <w:t xml:space="preserve"> fissare i traguardi da raggiungere negli anni </w:t>
      </w:r>
      <w:r w:rsidR="00E146B8" w:rsidRPr="00E146B8">
        <w:rPr>
          <w:sz w:val="24"/>
          <w:szCs w:val="24"/>
        </w:rPr>
        <w:t>ponte tra i vari ordini di scuo</w:t>
      </w:r>
      <w:r w:rsidRPr="00E146B8">
        <w:rPr>
          <w:sz w:val="24"/>
          <w:szCs w:val="24"/>
        </w:rPr>
        <w:t>l</w:t>
      </w:r>
      <w:r w:rsidR="00E146B8" w:rsidRPr="00E146B8">
        <w:rPr>
          <w:sz w:val="24"/>
          <w:szCs w:val="24"/>
        </w:rPr>
        <w:t>a al</w:t>
      </w:r>
      <w:r w:rsidRPr="00E146B8">
        <w:rPr>
          <w:sz w:val="24"/>
          <w:szCs w:val="24"/>
        </w:rPr>
        <w:t xml:space="preserve"> fine di elaborare il </w:t>
      </w:r>
      <w:r w:rsidR="00F52CAF">
        <w:rPr>
          <w:sz w:val="24"/>
          <w:szCs w:val="24"/>
        </w:rPr>
        <w:t>curricolo verticale di</w:t>
      </w:r>
      <w:r w:rsidR="00E146B8" w:rsidRPr="00E146B8">
        <w:rPr>
          <w:sz w:val="24"/>
          <w:szCs w:val="24"/>
        </w:rPr>
        <w:t xml:space="preserve"> IRC.</w:t>
      </w:r>
      <w:r w:rsidR="00642C2E" w:rsidRPr="00E146B8">
        <w:rPr>
          <w:sz w:val="24"/>
          <w:szCs w:val="24"/>
        </w:rPr>
        <w:t xml:space="preserve"> </w:t>
      </w:r>
    </w:p>
    <w:p w:rsidR="00E146B8" w:rsidRPr="00E146B8" w:rsidRDefault="00E146B8" w:rsidP="00F445EA">
      <w:pPr>
        <w:jc w:val="both"/>
        <w:rPr>
          <w:sz w:val="24"/>
          <w:szCs w:val="24"/>
        </w:rPr>
      </w:pPr>
    </w:p>
    <w:p w:rsidR="0031574C" w:rsidRPr="00E146B8" w:rsidRDefault="00F445EA" w:rsidP="0031574C">
      <w:pPr>
        <w:pStyle w:val="Titolo9"/>
        <w:rPr>
          <w:szCs w:val="24"/>
        </w:rPr>
      </w:pPr>
      <w:r w:rsidRPr="00E146B8">
        <w:rPr>
          <w:szCs w:val="24"/>
        </w:rPr>
        <w:t>CONTENUTI</w:t>
      </w:r>
    </w:p>
    <w:p w:rsidR="001D208E" w:rsidRPr="00E146B8" w:rsidRDefault="001D208E" w:rsidP="001D208E">
      <w:pPr>
        <w:jc w:val="both"/>
        <w:rPr>
          <w:sz w:val="24"/>
          <w:szCs w:val="24"/>
        </w:rPr>
      </w:pPr>
      <w:r w:rsidRPr="00E146B8">
        <w:rPr>
          <w:sz w:val="24"/>
          <w:szCs w:val="24"/>
        </w:rPr>
        <w:t xml:space="preserve">Il </w:t>
      </w:r>
      <w:r w:rsidR="00F52CAF">
        <w:rPr>
          <w:sz w:val="24"/>
          <w:szCs w:val="24"/>
        </w:rPr>
        <w:t>curricolo verticale</w:t>
      </w:r>
      <w:r w:rsidRPr="00E146B8">
        <w:rPr>
          <w:sz w:val="24"/>
          <w:szCs w:val="24"/>
        </w:rPr>
        <w:t xml:space="preserve"> deli</w:t>
      </w:r>
      <w:r w:rsidR="00F52CAF">
        <w:rPr>
          <w:sz w:val="24"/>
          <w:szCs w:val="24"/>
        </w:rPr>
        <w:t xml:space="preserve">nea, dalla scuola dell’infanzia </w:t>
      </w:r>
      <w:r w:rsidRPr="00E146B8">
        <w:rPr>
          <w:sz w:val="24"/>
          <w:szCs w:val="24"/>
        </w:rPr>
        <w:t>passando per la scuola primaria e giungendo infine alla scuola secondaria di I grado, un processo unitario, graduale e coerente, continuo e progressivo, verticale ed orizzontale, delle tappe e delle scansioni d’apprendimento dell’allievo, in riferimento alle competenze da acquisire e ai traguardi in termini di risultati attesi. Il percorso curricolare muove dai soggetti dell’apprendimento, con particolare attenzione ed ascolto ai loro bisogni e motivazioni, atteggiamenti, problemi, affettività, fasi di sviluppo, abilità, conoscenza dell’esperienze formative precedenti</w:t>
      </w:r>
      <w:r w:rsidR="00F52CAF">
        <w:rPr>
          <w:sz w:val="24"/>
          <w:szCs w:val="24"/>
        </w:rPr>
        <w:t xml:space="preserve">. </w:t>
      </w:r>
    </w:p>
    <w:p w:rsidR="001D208E" w:rsidRPr="00E146B8" w:rsidRDefault="00642C2E" w:rsidP="001D208E">
      <w:pPr>
        <w:jc w:val="both"/>
        <w:rPr>
          <w:sz w:val="24"/>
          <w:szCs w:val="24"/>
        </w:rPr>
      </w:pPr>
      <w:r w:rsidRPr="00E146B8">
        <w:rPr>
          <w:sz w:val="24"/>
          <w:szCs w:val="24"/>
        </w:rPr>
        <w:t xml:space="preserve">Nella stesura del Curricolo </w:t>
      </w:r>
      <w:r w:rsidR="00E146B8" w:rsidRPr="00E146B8">
        <w:rPr>
          <w:sz w:val="24"/>
          <w:szCs w:val="24"/>
        </w:rPr>
        <w:t>si dovranno</w:t>
      </w:r>
      <w:r w:rsidRPr="00E146B8">
        <w:rPr>
          <w:sz w:val="24"/>
          <w:szCs w:val="24"/>
        </w:rPr>
        <w:t xml:space="preserve"> tenere presenti i seguenti requisiti: Verticalità (valorizzare la gradualità degli apprendimenti e la progressione delle competenze); Trasversalità</w:t>
      </w:r>
      <w:r w:rsidR="00F52CAF">
        <w:rPr>
          <w:sz w:val="24"/>
          <w:szCs w:val="24"/>
        </w:rPr>
        <w:t xml:space="preserve"> </w:t>
      </w:r>
      <w:r w:rsidRPr="00E146B8">
        <w:rPr>
          <w:sz w:val="24"/>
          <w:szCs w:val="24"/>
        </w:rPr>
        <w:t>(concorrere al raggiungimento di competenze, principalmente quelle legate alla cittadinanza, che hanno bisogno del contributo di tutte le discipline); Flessibilità</w:t>
      </w:r>
      <w:r w:rsidR="00C36774">
        <w:rPr>
          <w:sz w:val="24"/>
          <w:szCs w:val="24"/>
        </w:rPr>
        <w:t xml:space="preserve"> </w:t>
      </w:r>
      <w:r w:rsidRPr="00E146B8">
        <w:rPr>
          <w:sz w:val="24"/>
          <w:szCs w:val="24"/>
        </w:rPr>
        <w:t>(superare la rigidità sequenziale e riorganizzando le conoscenze disciplinari); Essenzialità (selezionare e organizzare i contenuti attorno ai concetti portanti della disciplina);</w:t>
      </w:r>
      <w:r w:rsidR="001D208E" w:rsidRPr="00E146B8">
        <w:rPr>
          <w:sz w:val="24"/>
          <w:szCs w:val="24"/>
        </w:rPr>
        <w:t xml:space="preserve"> verificabilità.</w:t>
      </w:r>
    </w:p>
    <w:p w:rsidR="006A67B6" w:rsidRPr="00E146B8" w:rsidRDefault="006A67B6" w:rsidP="00F445EA">
      <w:pPr>
        <w:jc w:val="both"/>
        <w:rPr>
          <w:sz w:val="24"/>
          <w:szCs w:val="24"/>
        </w:rPr>
      </w:pPr>
    </w:p>
    <w:p w:rsidR="00F445EA" w:rsidRPr="00E146B8" w:rsidRDefault="00F445EA" w:rsidP="00724830">
      <w:pPr>
        <w:pStyle w:val="Titolo9"/>
        <w:rPr>
          <w:szCs w:val="24"/>
        </w:rPr>
      </w:pPr>
      <w:r w:rsidRPr="00E146B8">
        <w:rPr>
          <w:szCs w:val="24"/>
        </w:rPr>
        <w:t>RELAT</w:t>
      </w:r>
      <w:r w:rsidR="00C4416F">
        <w:rPr>
          <w:szCs w:val="24"/>
        </w:rPr>
        <w:t>ORE</w:t>
      </w:r>
    </w:p>
    <w:p w:rsidR="00114564" w:rsidRPr="00E146B8" w:rsidRDefault="001D208E" w:rsidP="00724830">
      <w:pPr>
        <w:rPr>
          <w:sz w:val="24"/>
          <w:szCs w:val="24"/>
        </w:rPr>
      </w:pPr>
      <w:r w:rsidRPr="00E146B8">
        <w:rPr>
          <w:color w:val="212529"/>
          <w:sz w:val="24"/>
          <w:szCs w:val="24"/>
          <w:shd w:val="clear" w:color="auto" w:fill="FFFFFF"/>
        </w:rPr>
        <w:t>Andrea Porcarelli, professore associato di pedagogia generale e social</w:t>
      </w:r>
      <w:r w:rsidR="00C4416F">
        <w:rPr>
          <w:color w:val="212529"/>
          <w:sz w:val="24"/>
          <w:szCs w:val="24"/>
          <w:shd w:val="clear" w:color="auto" w:fill="FFFFFF"/>
        </w:rPr>
        <w:t>e presso l’Università di Padova</w:t>
      </w:r>
    </w:p>
    <w:p w:rsidR="00724830" w:rsidRPr="00E146B8" w:rsidRDefault="00724830" w:rsidP="00724830">
      <w:pPr>
        <w:rPr>
          <w:sz w:val="24"/>
          <w:szCs w:val="24"/>
        </w:rPr>
      </w:pPr>
    </w:p>
    <w:p w:rsidR="00F445EA" w:rsidRPr="00E146B8" w:rsidRDefault="00F445EA" w:rsidP="00F445EA">
      <w:pPr>
        <w:pStyle w:val="Titolo9"/>
        <w:rPr>
          <w:szCs w:val="24"/>
        </w:rPr>
      </w:pPr>
      <w:r w:rsidRPr="00E146B8">
        <w:rPr>
          <w:szCs w:val="24"/>
        </w:rPr>
        <w:t>MO</w:t>
      </w:r>
      <w:r w:rsidR="00F1745B" w:rsidRPr="00E146B8">
        <w:rPr>
          <w:szCs w:val="24"/>
        </w:rPr>
        <w:t>DALITÀ</w:t>
      </w:r>
      <w:r w:rsidR="00860460" w:rsidRPr="00E146B8">
        <w:rPr>
          <w:szCs w:val="24"/>
        </w:rPr>
        <w:t xml:space="preserve"> DI LAVORO</w:t>
      </w:r>
    </w:p>
    <w:p w:rsidR="00114564" w:rsidRPr="00E146B8" w:rsidRDefault="00480E28" w:rsidP="00F445EA">
      <w:pPr>
        <w:jc w:val="both"/>
        <w:rPr>
          <w:sz w:val="24"/>
          <w:szCs w:val="24"/>
        </w:rPr>
      </w:pPr>
      <w:r w:rsidRPr="00E146B8">
        <w:rPr>
          <w:sz w:val="24"/>
          <w:szCs w:val="24"/>
        </w:rPr>
        <w:t>Sono previsti due incontri iniziali per presentazione della cornice teorica del curricolo verticale dove si prenderanno in esame i Curricoli verticali già utilizzati dai partecipanti; due incontri laboratoriali</w:t>
      </w:r>
      <w:r w:rsidR="00FE0146" w:rsidRPr="00E146B8">
        <w:rPr>
          <w:sz w:val="24"/>
          <w:szCs w:val="24"/>
        </w:rPr>
        <w:t xml:space="preserve"> zonali</w:t>
      </w:r>
      <w:r w:rsidRPr="00E146B8">
        <w:rPr>
          <w:sz w:val="24"/>
          <w:szCs w:val="24"/>
        </w:rPr>
        <w:t>, e un incontro finale assembleare.</w:t>
      </w:r>
    </w:p>
    <w:p w:rsidR="0061357E" w:rsidRPr="00E146B8" w:rsidRDefault="0061357E" w:rsidP="00F445EA">
      <w:pPr>
        <w:jc w:val="both"/>
        <w:rPr>
          <w:sz w:val="24"/>
          <w:szCs w:val="24"/>
        </w:rPr>
      </w:pPr>
    </w:p>
    <w:p w:rsidR="0061357E" w:rsidRPr="00E146B8" w:rsidRDefault="00F445EA" w:rsidP="00E146B8">
      <w:pPr>
        <w:pStyle w:val="Titolo9"/>
        <w:rPr>
          <w:szCs w:val="24"/>
        </w:rPr>
      </w:pPr>
      <w:r w:rsidRPr="00E146B8">
        <w:rPr>
          <w:szCs w:val="24"/>
        </w:rPr>
        <w:t>PROGRAMMA</w:t>
      </w:r>
      <w:r w:rsidR="00E146B8" w:rsidRPr="00E146B8">
        <w:rPr>
          <w:szCs w:val="24"/>
        </w:rPr>
        <w:t xml:space="preserve"> E SEDE</w:t>
      </w:r>
    </w:p>
    <w:p w:rsidR="00480E28" w:rsidRPr="00E146B8" w:rsidRDefault="00480E28" w:rsidP="0061357E">
      <w:pPr>
        <w:rPr>
          <w:sz w:val="24"/>
          <w:szCs w:val="24"/>
        </w:rPr>
      </w:pPr>
      <w:r w:rsidRPr="00E146B8">
        <w:rPr>
          <w:sz w:val="24"/>
          <w:szCs w:val="24"/>
        </w:rPr>
        <w:t xml:space="preserve">- </w:t>
      </w:r>
      <w:r w:rsidRPr="00E146B8">
        <w:rPr>
          <w:b/>
          <w:sz w:val="24"/>
          <w:szCs w:val="24"/>
        </w:rPr>
        <w:t>6 settembre 202</w:t>
      </w:r>
      <w:r w:rsidR="00E146B8" w:rsidRPr="00E146B8">
        <w:rPr>
          <w:b/>
          <w:sz w:val="24"/>
          <w:szCs w:val="24"/>
        </w:rPr>
        <w:t>2</w:t>
      </w:r>
      <w:r w:rsidRPr="00E146B8">
        <w:rPr>
          <w:sz w:val="24"/>
          <w:szCs w:val="24"/>
        </w:rPr>
        <w:t xml:space="preserve">: Il CURRICOLO VERTICALE nella normativa attuale (relatore A. Porcarelli) - on-line su piattaforma Cisco Webex (ore 10.00-12.00) </w:t>
      </w:r>
    </w:p>
    <w:p w:rsidR="00480E28" w:rsidRPr="00E146B8" w:rsidRDefault="00480E28" w:rsidP="00480E28">
      <w:pPr>
        <w:rPr>
          <w:sz w:val="24"/>
          <w:szCs w:val="24"/>
        </w:rPr>
      </w:pPr>
      <w:r w:rsidRPr="00E146B8">
        <w:rPr>
          <w:sz w:val="24"/>
          <w:szCs w:val="24"/>
        </w:rPr>
        <w:t xml:space="preserve">- </w:t>
      </w:r>
      <w:r w:rsidRPr="00E146B8">
        <w:rPr>
          <w:b/>
          <w:sz w:val="24"/>
          <w:szCs w:val="24"/>
        </w:rPr>
        <w:t>13 settembre 2022</w:t>
      </w:r>
      <w:r w:rsidRPr="00E146B8">
        <w:rPr>
          <w:sz w:val="24"/>
          <w:szCs w:val="24"/>
        </w:rPr>
        <w:t xml:space="preserve">: IRC </w:t>
      </w:r>
      <w:r w:rsidR="00E146B8" w:rsidRPr="00E146B8">
        <w:rPr>
          <w:sz w:val="24"/>
          <w:szCs w:val="24"/>
        </w:rPr>
        <w:t>E CURRICOLO VERTICALE</w:t>
      </w:r>
      <w:r w:rsidRPr="00E146B8">
        <w:rPr>
          <w:sz w:val="24"/>
          <w:szCs w:val="24"/>
        </w:rPr>
        <w:t xml:space="preserve">: analisi dell’esistente </w:t>
      </w:r>
      <w:r w:rsidR="00FE0146" w:rsidRPr="00E146B8">
        <w:rPr>
          <w:sz w:val="24"/>
          <w:szCs w:val="24"/>
        </w:rPr>
        <w:t xml:space="preserve">e criteri di elaborazione </w:t>
      </w:r>
      <w:r w:rsidRPr="00E146B8">
        <w:rPr>
          <w:sz w:val="24"/>
          <w:szCs w:val="24"/>
        </w:rPr>
        <w:t>(relatore A. Porcarelli) -- on-line su piatt</w:t>
      </w:r>
      <w:r w:rsidR="00FE0146" w:rsidRPr="00E146B8">
        <w:rPr>
          <w:sz w:val="24"/>
          <w:szCs w:val="24"/>
        </w:rPr>
        <w:t>aforma Cisco Webex (ore 17.00-18.3</w:t>
      </w:r>
      <w:r w:rsidRPr="00E146B8">
        <w:rPr>
          <w:sz w:val="24"/>
          <w:szCs w:val="24"/>
        </w:rPr>
        <w:t xml:space="preserve">0) </w:t>
      </w:r>
    </w:p>
    <w:p w:rsidR="00FE0146" w:rsidRPr="00E146B8" w:rsidRDefault="005260F6" w:rsidP="0061357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0146" w:rsidRPr="00E146B8">
        <w:rPr>
          <w:sz w:val="24"/>
          <w:szCs w:val="24"/>
        </w:rPr>
        <w:t xml:space="preserve">Seguono i </w:t>
      </w:r>
      <w:r w:rsidR="00FE0146" w:rsidRPr="00E146B8">
        <w:rPr>
          <w:b/>
          <w:sz w:val="24"/>
          <w:szCs w:val="24"/>
        </w:rPr>
        <w:t>due laboratori in presenza</w:t>
      </w:r>
      <w:r w:rsidR="00FE0146" w:rsidRPr="00E146B8">
        <w:rPr>
          <w:sz w:val="24"/>
          <w:szCs w:val="24"/>
        </w:rPr>
        <w:t xml:space="preserve"> suddivisi per istituti comprensivi</w:t>
      </w:r>
      <w:r w:rsidR="00480E28" w:rsidRPr="00E146B8">
        <w:rPr>
          <w:sz w:val="24"/>
          <w:szCs w:val="24"/>
        </w:rPr>
        <w:t>:</w:t>
      </w:r>
      <w:r w:rsidR="00FE0146" w:rsidRPr="00E146B8">
        <w:rPr>
          <w:sz w:val="24"/>
          <w:szCs w:val="24"/>
        </w:rPr>
        <w:t xml:space="preserve"> mese di ottobre/novembre</w:t>
      </w:r>
      <w:r w:rsidR="00F52CAF">
        <w:rPr>
          <w:sz w:val="24"/>
          <w:szCs w:val="24"/>
        </w:rPr>
        <w:t xml:space="preserve">. </w:t>
      </w:r>
    </w:p>
    <w:p w:rsidR="006A67B6" w:rsidRDefault="00480E28" w:rsidP="00E146B8">
      <w:pPr>
        <w:rPr>
          <w:sz w:val="24"/>
          <w:szCs w:val="24"/>
        </w:rPr>
      </w:pPr>
      <w:r w:rsidRPr="00E146B8">
        <w:rPr>
          <w:sz w:val="24"/>
          <w:szCs w:val="24"/>
        </w:rPr>
        <w:t xml:space="preserve"> - </w:t>
      </w:r>
      <w:r w:rsidR="00FE0146" w:rsidRPr="00E146B8">
        <w:rPr>
          <w:b/>
          <w:sz w:val="24"/>
          <w:szCs w:val="24"/>
        </w:rPr>
        <w:t>aprile 2022</w:t>
      </w:r>
      <w:r w:rsidRPr="00E146B8">
        <w:rPr>
          <w:sz w:val="24"/>
          <w:szCs w:val="24"/>
        </w:rPr>
        <w:t xml:space="preserve">: </w:t>
      </w:r>
      <w:r w:rsidR="00FE0146" w:rsidRPr="00E146B8">
        <w:rPr>
          <w:sz w:val="24"/>
          <w:szCs w:val="24"/>
        </w:rPr>
        <w:t>analisi de</w:t>
      </w:r>
      <w:r w:rsidR="00E146B8" w:rsidRPr="00E146B8">
        <w:rPr>
          <w:sz w:val="24"/>
          <w:szCs w:val="24"/>
        </w:rPr>
        <w:t>gli elaborati prodotti negli istituti</w:t>
      </w:r>
      <w:r w:rsidR="00FE0146" w:rsidRPr="00E146B8">
        <w:rPr>
          <w:sz w:val="24"/>
          <w:szCs w:val="24"/>
        </w:rPr>
        <w:t xml:space="preserve"> (relatore A. Porcarelli) - on-line su piattaforma Cisco Webex (ore 17.00-19.00) </w:t>
      </w:r>
    </w:p>
    <w:p w:rsidR="0061357E" w:rsidRPr="00E146B8" w:rsidRDefault="006A67B6" w:rsidP="00F445EA">
      <w:pPr>
        <w:jc w:val="both"/>
        <w:rPr>
          <w:sz w:val="24"/>
          <w:szCs w:val="24"/>
        </w:rPr>
      </w:pPr>
      <w:r w:rsidRPr="00E146B8">
        <w:rPr>
          <w:sz w:val="24"/>
          <w:szCs w:val="24"/>
        </w:rPr>
        <w:t xml:space="preserve">Totale </w:t>
      </w:r>
      <w:r w:rsidR="008705D0" w:rsidRPr="00E146B8">
        <w:rPr>
          <w:sz w:val="24"/>
          <w:szCs w:val="24"/>
        </w:rPr>
        <w:t>crediti</w:t>
      </w:r>
      <w:r w:rsidRPr="00E146B8">
        <w:rPr>
          <w:sz w:val="24"/>
          <w:szCs w:val="24"/>
        </w:rPr>
        <w:t xml:space="preserve">: </w:t>
      </w:r>
      <w:r w:rsidR="00C4416F">
        <w:rPr>
          <w:b/>
          <w:sz w:val="24"/>
          <w:szCs w:val="24"/>
        </w:rPr>
        <w:t>10</w:t>
      </w:r>
      <w:r w:rsidR="006C3F3A" w:rsidRPr="00E146B8">
        <w:rPr>
          <w:sz w:val="24"/>
          <w:szCs w:val="24"/>
        </w:rPr>
        <w:t xml:space="preserve"> </w:t>
      </w:r>
      <w:r w:rsidR="002C37DF" w:rsidRPr="00E146B8">
        <w:rPr>
          <w:sz w:val="24"/>
          <w:szCs w:val="24"/>
        </w:rPr>
        <w:t>nell’a</w:t>
      </w:r>
      <w:r w:rsidR="005C3ADA" w:rsidRPr="00E146B8">
        <w:rPr>
          <w:sz w:val="24"/>
          <w:szCs w:val="24"/>
        </w:rPr>
        <w:t xml:space="preserve">rea </w:t>
      </w:r>
      <w:r w:rsidR="005260F6">
        <w:rPr>
          <w:sz w:val="24"/>
          <w:szCs w:val="24"/>
        </w:rPr>
        <w:t>didattica-pedagogica</w:t>
      </w:r>
    </w:p>
    <w:p w:rsidR="0061357E" w:rsidRPr="00E146B8" w:rsidRDefault="0061357E" w:rsidP="00F445EA">
      <w:pPr>
        <w:jc w:val="both"/>
        <w:rPr>
          <w:sz w:val="24"/>
          <w:szCs w:val="24"/>
        </w:rPr>
      </w:pPr>
    </w:p>
    <w:p w:rsidR="00F445EA" w:rsidRPr="00E146B8" w:rsidRDefault="00F445EA" w:rsidP="00F445EA">
      <w:pPr>
        <w:jc w:val="both"/>
        <w:rPr>
          <w:b/>
          <w:sz w:val="24"/>
          <w:szCs w:val="24"/>
        </w:rPr>
      </w:pPr>
      <w:r w:rsidRPr="00E146B8">
        <w:rPr>
          <w:b/>
          <w:sz w:val="24"/>
          <w:szCs w:val="24"/>
        </w:rPr>
        <w:t>DESTINATARI</w:t>
      </w:r>
    </w:p>
    <w:p w:rsidR="00F52CAF" w:rsidRDefault="00F445EA" w:rsidP="00F445EA">
      <w:pPr>
        <w:jc w:val="both"/>
        <w:rPr>
          <w:sz w:val="24"/>
          <w:szCs w:val="24"/>
        </w:rPr>
      </w:pPr>
      <w:r w:rsidRPr="00E146B8">
        <w:rPr>
          <w:sz w:val="24"/>
          <w:szCs w:val="24"/>
        </w:rPr>
        <w:t xml:space="preserve">Docenti di religione cattolica </w:t>
      </w:r>
      <w:r w:rsidR="00FE0146" w:rsidRPr="00E146B8">
        <w:rPr>
          <w:sz w:val="24"/>
          <w:szCs w:val="24"/>
        </w:rPr>
        <w:t xml:space="preserve">del </w:t>
      </w:r>
      <w:r w:rsidR="005260F6">
        <w:rPr>
          <w:sz w:val="24"/>
          <w:szCs w:val="24"/>
        </w:rPr>
        <w:t>primo ciclo</w:t>
      </w:r>
      <w:r w:rsidR="00F52CAF">
        <w:rPr>
          <w:sz w:val="24"/>
          <w:szCs w:val="24"/>
        </w:rPr>
        <w:t xml:space="preserve">, in particolare quelli nei quali il curricolo di IRC non viene revisionato da più tempo. </w:t>
      </w:r>
    </w:p>
    <w:p w:rsidR="00F445EA" w:rsidRPr="00E146B8" w:rsidRDefault="00F52CAF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auspica la partecipazione dell’intero dipartimento; o quantomeno di un docente per ciascun ordine di scuola presente nel dipartimento. </w:t>
      </w:r>
    </w:p>
    <w:p w:rsidR="00F445EA" w:rsidRPr="00E146B8" w:rsidRDefault="00F445EA" w:rsidP="003B7F79">
      <w:pPr>
        <w:jc w:val="both"/>
        <w:rPr>
          <w:b/>
          <w:sz w:val="24"/>
          <w:szCs w:val="24"/>
        </w:rPr>
      </w:pPr>
      <w:r w:rsidRPr="00E146B8">
        <w:rPr>
          <w:sz w:val="24"/>
          <w:szCs w:val="24"/>
        </w:rPr>
        <w:t xml:space="preserve">Totale partecipanti: </w:t>
      </w:r>
      <w:r w:rsidR="005260F6">
        <w:rPr>
          <w:b/>
          <w:sz w:val="24"/>
          <w:szCs w:val="24"/>
        </w:rPr>
        <w:t>60</w:t>
      </w:r>
    </w:p>
    <w:sectPr w:rsidR="00F445EA" w:rsidRPr="00E146B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31AE3"/>
    <w:rsid w:val="000B43D8"/>
    <w:rsid w:val="0010419C"/>
    <w:rsid w:val="00114564"/>
    <w:rsid w:val="00132D9C"/>
    <w:rsid w:val="001A0BEE"/>
    <w:rsid w:val="001A57A5"/>
    <w:rsid w:val="001B1567"/>
    <w:rsid w:val="001D208E"/>
    <w:rsid w:val="00274CED"/>
    <w:rsid w:val="002C37DF"/>
    <w:rsid w:val="0031574C"/>
    <w:rsid w:val="00330B5D"/>
    <w:rsid w:val="003B7F79"/>
    <w:rsid w:val="0046734A"/>
    <w:rsid w:val="00480E28"/>
    <w:rsid w:val="00483270"/>
    <w:rsid w:val="005260F6"/>
    <w:rsid w:val="00577C64"/>
    <w:rsid w:val="005B16CE"/>
    <w:rsid w:val="005C3ADA"/>
    <w:rsid w:val="0061357E"/>
    <w:rsid w:val="00642C2E"/>
    <w:rsid w:val="00656F0A"/>
    <w:rsid w:val="006A67B6"/>
    <w:rsid w:val="006C3F3A"/>
    <w:rsid w:val="006E7141"/>
    <w:rsid w:val="006F3724"/>
    <w:rsid w:val="00724830"/>
    <w:rsid w:val="00860460"/>
    <w:rsid w:val="008705D0"/>
    <w:rsid w:val="00982617"/>
    <w:rsid w:val="00A75DD7"/>
    <w:rsid w:val="00C36774"/>
    <w:rsid w:val="00C4416F"/>
    <w:rsid w:val="00CF1E8F"/>
    <w:rsid w:val="00CF4B6B"/>
    <w:rsid w:val="00DA038F"/>
    <w:rsid w:val="00E146B8"/>
    <w:rsid w:val="00ED27A5"/>
    <w:rsid w:val="00F122AA"/>
    <w:rsid w:val="00F1745B"/>
    <w:rsid w:val="00F445EA"/>
    <w:rsid w:val="00F4639A"/>
    <w:rsid w:val="00F52CAF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B5413"/>
  <w15:chartTrackingRefBased/>
  <w15:docId w15:val="{DEC1E399-DDD3-454C-914D-B12A5FCA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Serenella Cosaro</cp:lastModifiedBy>
  <cp:revision>6</cp:revision>
  <cp:lastPrinted>2017-06-23T06:59:00Z</cp:lastPrinted>
  <dcterms:created xsi:type="dcterms:W3CDTF">2022-05-24T08:41:00Z</dcterms:created>
  <dcterms:modified xsi:type="dcterms:W3CDTF">2022-07-13T12:17:00Z</dcterms:modified>
</cp:coreProperties>
</file>