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2FDF" w:rsidRDefault="006D2B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                               </w:t>
      </w:r>
      <w:r>
        <w:rPr>
          <w:b/>
          <w:color w:val="000000"/>
        </w:rPr>
        <w:t>LA DIDATTICA INTERCULTURALE PER UNA SCUOLA DI FRONTIERA</w:t>
      </w:r>
    </w:p>
    <w:p w14:paraId="0DCBA082" w14:textId="77777777" w:rsidR="008D0511" w:rsidRDefault="008D051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05" w14:textId="205F945E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FINALITÀ</w:t>
      </w:r>
    </w:p>
    <w:p w14:paraId="00000008" w14:textId="77777777" w:rsidR="00042FDF" w:rsidRDefault="006D2B7F">
      <w:pPr>
        <w:jc w:val="both"/>
        <w:rPr>
          <w:sz w:val="24"/>
          <w:szCs w:val="24"/>
        </w:rPr>
      </w:pPr>
      <w:r>
        <w:rPr>
          <w:sz w:val="24"/>
          <w:szCs w:val="24"/>
        </w:rPr>
        <w:t>Scopo del presente percorso formativo è quello di promuovere e/o rafforzare le competenze pedagogico/didattiche dell’insegnante affinché sappia trasformare la scuola e la classe in reali “palestre di inclusione umana”, mediante le quali a tutti e a ciascuno sia data la possibilità di imparare non solo ad “apprendere con gli altri”, ma anche − e ancor di più − ad “imparare a vivere insieme” facendo reciprocamente esperienza dell’umanità che ci accomuna e rende simili.</w:t>
      </w:r>
    </w:p>
    <w:p w14:paraId="00000009" w14:textId="77777777" w:rsidR="00042FDF" w:rsidRDefault="00042FDF">
      <w:pPr>
        <w:jc w:val="both"/>
      </w:pPr>
    </w:p>
    <w:p w14:paraId="0000000B" w14:textId="77777777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CONTENUTI</w:t>
      </w:r>
    </w:p>
    <w:p w14:paraId="0000000D" w14:textId="77777777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corso è articolato in tre momenti: il primo teorico, prevede l’esposizione e l’approfondimento dei fondamenti psico-pedagogici della didattica interculturale (il concetto di “</w:t>
      </w:r>
      <w:proofErr w:type="spellStart"/>
      <w:r>
        <w:rPr>
          <w:color w:val="000000"/>
          <w:sz w:val="24"/>
          <w:szCs w:val="24"/>
        </w:rPr>
        <w:t>stranierità</w:t>
      </w:r>
      <w:proofErr w:type="spellEnd"/>
      <w:r>
        <w:rPr>
          <w:color w:val="000000"/>
          <w:sz w:val="24"/>
          <w:szCs w:val="24"/>
        </w:rPr>
        <w:t>” e di “altro”); il secondo pratico, ha uno sviluppo laboratoriale, attraverso la condivisione di buone pratiche inclusive interculturali ed attività di educazione alla cittadinanza globale, utili alla proposta didattico/educativa. Infine è contemplato un terzo incontro di condivisione, restituzione e confronto che si svolgerà online.</w:t>
      </w:r>
    </w:p>
    <w:p w14:paraId="0000000F" w14:textId="77777777" w:rsidR="00042FDF" w:rsidRDefault="00042F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0" w14:textId="042C329A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RELATO</w:t>
      </w:r>
      <w:r w:rsidR="00D3578B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 </w:t>
      </w:r>
    </w:p>
    <w:p w14:paraId="00000012" w14:textId="7ECD30AD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Parte t</w:t>
      </w:r>
      <w:r w:rsidR="00D3578B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orica relatrice: </w:t>
      </w:r>
    </w:p>
    <w:p w14:paraId="00000014" w14:textId="53D24F4F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dott.ssa Margherita </w:t>
      </w:r>
      <w:proofErr w:type="spellStart"/>
      <w:r>
        <w:rPr>
          <w:b/>
          <w:color w:val="000000"/>
          <w:sz w:val="24"/>
          <w:szCs w:val="24"/>
        </w:rPr>
        <w:t>Cestaro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docente di </w:t>
      </w:r>
      <w:r w:rsidRPr="006D2B7F">
        <w:rPr>
          <w:color w:val="000000"/>
          <w:sz w:val="24"/>
          <w:szCs w:val="24"/>
        </w:rPr>
        <w:t>Pedagogia</w:t>
      </w:r>
      <w:r>
        <w:rPr>
          <w:color w:val="000000"/>
          <w:sz w:val="24"/>
          <w:szCs w:val="24"/>
        </w:rPr>
        <w:t xml:space="preserve"> </w:t>
      </w:r>
      <w:r w:rsidR="008D0511">
        <w:rPr>
          <w:color w:val="000000"/>
          <w:sz w:val="24"/>
          <w:szCs w:val="24"/>
        </w:rPr>
        <w:t>presso lo IUSVE di Venezia e l’</w:t>
      </w:r>
      <w:r>
        <w:rPr>
          <w:color w:val="000000"/>
          <w:sz w:val="24"/>
          <w:szCs w:val="24"/>
        </w:rPr>
        <w:t>ISSR di Padova.</w:t>
      </w:r>
    </w:p>
    <w:p w14:paraId="00000016" w14:textId="77777777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Parte pratica relatori:</w:t>
      </w:r>
    </w:p>
    <w:p w14:paraId="00000018" w14:textId="56E9180E" w:rsidR="00042FDF" w:rsidRPr="006D2B7F" w:rsidRDefault="006D2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6D2B7F">
        <w:rPr>
          <w:b/>
          <w:sz w:val="24"/>
          <w:szCs w:val="24"/>
        </w:rPr>
        <w:t xml:space="preserve">Leopoldo </w:t>
      </w:r>
      <w:proofErr w:type="spellStart"/>
      <w:r w:rsidRPr="006D2B7F">
        <w:rPr>
          <w:b/>
          <w:sz w:val="24"/>
          <w:szCs w:val="24"/>
        </w:rPr>
        <w:t>Rebellato</w:t>
      </w:r>
      <w:proofErr w:type="spellEnd"/>
      <w:r w:rsidRPr="006D2B7F">
        <w:rPr>
          <w:b/>
          <w:sz w:val="24"/>
          <w:szCs w:val="24"/>
        </w:rPr>
        <w:t xml:space="preserve">, Maria </w:t>
      </w:r>
      <w:proofErr w:type="spellStart"/>
      <w:r w:rsidRPr="006D2B7F">
        <w:rPr>
          <w:b/>
          <w:sz w:val="24"/>
          <w:szCs w:val="24"/>
        </w:rPr>
        <w:t>Nichele</w:t>
      </w:r>
      <w:proofErr w:type="spellEnd"/>
      <w:r w:rsidRPr="006D2B7F">
        <w:rPr>
          <w:b/>
          <w:sz w:val="24"/>
          <w:szCs w:val="24"/>
        </w:rPr>
        <w:t xml:space="preserve">, Stefania </w:t>
      </w:r>
      <w:proofErr w:type="spellStart"/>
      <w:r w:rsidRPr="006D2B7F">
        <w:rPr>
          <w:b/>
          <w:sz w:val="24"/>
          <w:szCs w:val="24"/>
        </w:rPr>
        <w:t>Gazzea</w:t>
      </w:r>
      <w:proofErr w:type="spellEnd"/>
      <w:r w:rsidRPr="006D2B7F">
        <w:rPr>
          <w:b/>
          <w:sz w:val="24"/>
          <w:szCs w:val="24"/>
        </w:rPr>
        <w:t xml:space="preserve"> ed educatori</w:t>
      </w:r>
      <w:r w:rsidRPr="006D2B7F">
        <w:rPr>
          <w:sz w:val="24"/>
          <w:szCs w:val="24"/>
        </w:rPr>
        <w:t xml:space="preserve"> dell’</w:t>
      </w:r>
      <w:r w:rsidRPr="006D2B7F">
        <w:rPr>
          <w:b/>
          <w:sz w:val="24"/>
          <w:szCs w:val="24"/>
        </w:rPr>
        <w:t>Associazione Incontro fra i Popoli</w:t>
      </w:r>
      <w:r w:rsidRPr="006D2B7F">
        <w:rPr>
          <w:sz w:val="24"/>
          <w:szCs w:val="24"/>
        </w:rPr>
        <w:t xml:space="preserve"> ONG.</w:t>
      </w:r>
    </w:p>
    <w:p w14:paraId="00000019" w14:textId="77777777" w:rsidR="00042FDF" w:rsidRDefault="00042F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B" w14:textId="77777777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MODALITÀ E PROGRAMMA DI LAVORO:</w:t>
      </w:r>
    </w:p>
    <w:p w14:paraId="0000001D" w14:textId="5ED540BC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parte teorica</w:t>
      </w:r>
      <w:r>
        <w:rPr>
          <w:color w:val="000000"/>
          <w:sz w:val="24"/>
          <w:szCs w:val="24"/>
        </w:rPr>
        <w:t xml:space="preserve"> è sviluppata in due </w:t>
      </w:r>
      <w:r>
        <w:rPr>
          <w:b/>
          <w:color w:val="000000"/>
          <w:sz w:val="24"/>
          <w:szCs w:val="24"/>
        </w:rPr>
        <w:t>incontri in presenza</w:t>
      </w:r>
      <w:r>
        <w:rPr>
          <w:color w:val="000000"/>
          <w:sz w:val="24"/>
          <w:szCs w:val="24"/>
        </w:rPr>
        <w:t>, di cui sarà reperibile anche la registrazione:</w:t>
      </w:r>
    </w:p>
    <w:p w14:paraId="0000001F" w14:textId="77777777" w:rsidR="00042FDF" w:rsidRDefault="006D2B7F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1° Incontro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La pluralità “dentro” e “fuori” la scuola: la sfida educativa della “</w:t>
      </w:r>
      <w:proofErr w:type="spellStart"/>
      <w:r>
        <w:rPr>
          <w:i/>
          <w:sz w:val="24"/>
          <w:szCs w:val="24"/>
        </w:rPr>
        <w:t>stranierità</w:t>
      </w:r>
      <w:proofErr w:type="spellEnd"/>
      <w:r>
        <w:rPr>
          <w:i/>
          <w:sz w:val="24"/>
          <w:szCs w:val="24"/>
        </w:rPr>
        <w:t>”.</w:t>
      </w:r>
    </w:p>
    <w:p w14:paraId="00000022" w14:textId="77777777" w:rsidR="00042FDF" w:rsidRDefault="006D2B7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2° Incontro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Dal “fare didattica” all</w:t>
      </w:r>
      <w:r>
        <w:rPr>
          <w:sz w:val="24"/>
          <w:szCs w:val="24"/>
        </w:rPr>
        <w:t>’ “</w:t>
      </w:r>
      <w:r>
        <w:rPr>
          <w:i/>
          <w:sz w:val="24"/>
          <w:szCs w:val="24"/>
        </w:rPr>
        <w:t>essere-in-didattica” dell’insegnante mediatore interculturale</w:t>
      </w:r>
      <w:r>
        <w:rPr>
          <w:sz w:val="24"/>
          <w:szCs w:val="24"/>
        </w:rPr>
        <w:t>.</w:t>
      </w:r>
    </w:p>
    <w:p w14:paraId="00000024" w14:textId="77777777" w:rsidR="00042FDF" w:rsidRDefault="00042FDF">
      <w:pPr>
        <w:jc w:val="both"/>
      </w:pPr>
    </w:p>
    <w:p w14:paraId="00000025" w14:textId="68553C37" w:rsidR="00042FDF" w:rsidRDefault="006D2B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La parte pratica </w:t>
      </w:r>
      <w:r>
        <w:rPr>
          <w:sz w:val="24"/>
          <w:szCs w:val="24"/>
        </w:rPr>
        <w:t>prevede un unico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incontro</w:t>
      </w:r>
      <w:r>
        <w:rPr>
          <w:b/>
          <w:sz w:val="24"/>
          <w:szCs w:val="24"/>
        </w:rPr>
        <w:t xml:space="preserve"> laboratoriale</w:t>
      </w:r>
      <w:r>
        <w:rPr>
          <w:sz w:val="24"/>
          <w:szCs w:val="24"/>
        </w:rPr>
        <w:t xml:space="preserve">, organizzato in gruppi suddivisi per ordine e grado, su tematiche interculturali, di educazione alla pace ed alla cittadinanza globale. </w:t>
      </w:r>
    </w:p>
    <w:p w14:paraId="00000026" w14:textId="326E9ED2" w:rsidR="00042FDF" w:rsidRDefault="006D2B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scopo è quello di fornire ai docenti strumenti didattici per azioni educative volte a prevenire e combattere pregiudizi razziali reciproci, riconoscere analogie e differenze nelle diverse culture, scambiare riferimenti e conoscenze, insegnare il rispetto e l’apertura al dialogo, con un’attenzione alla dimensione cognitiva dei saperi, a quella affettiva/relazionale ed alle modalità comunicative non violente. </w:t>
      </w:r>
    </w:p>
    <w:p w14:paraId="00000027" w14:textId="77777777" w:rsidR="00042FDF" w:rsidRDefault="006D2B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right="2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 successivo incontro in modalità </w:t>
      </w:r>
      <w:proofErr w:type="spellStart"/>
      <w:r>
        <w:rPr>
          <w:color w:val="000000"/>
          <w:sz w:val="24"/>
          <w:szCs w:val="24"/>
        </w:rPr>
        <w:t>meet</w:t>
      </w:r>
      <w:proofErr w:type="spellEnd"/>
      <w:r>
        <w:rPr>
          <w:color w:val="000000"/>
          <w:sz w:val="24"/>
          <w:szCs w:val="24"/>
        </w:rPr>
        <w:t xml:space="preserve"> offrirà ai docenti l’occasione di un confronto e di una eventuale restituzione su quanto imparato, elaborato e/o sperimentato.</w:t>
      </w:r>
    </w:p>
    <w:p w14:paraId="00000028" w14:textId="77777777" w:rsidR="00042FDF" w:rsidRDefault="00042F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A" w14:textId="36DCCF42" w:rsidR="00042FDF" w:rsidRDefault="00D3578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</w:t>
      </w:r>
      <w:r w:rsidR="006D2B7F">
        <w:rPr>
          <w:b/>
          <w:color w:val="000000"/>
          <w:sz w:val="24"/>
          <w:szCs w:val="24"/>
        </w:rPr>
        <w:t>ATA E SEDE</w:t>
      </w:r>
    </w:p>
    <w:p w14:paraId="0000002B" w14:textId="77777777" w:rsidR="00042FDF" w:rsidRDefault="00042FD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2C" w14:textId="77777777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PARTE TEORICA</w:t>
      </w:r>
    </w:p>
    <w:p w14:paraId="0000002E" w14:textId="77777777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ottobre 2022: h. 17-19 Centro </w:t>
      </w:r>
      <w:proofErr w:type="spellStart"/>
      <w:r>
        <w:rPr>
          <w:color w:val="000000"/>
          <w:sz w:val="24"/>
          <w:szCs w:val="24"/>
        </w:rPr>
        <w:t>Onisto</w:t>
      </w:r>
      <w:proofErr w:type="spellEnd"/>
      <w:r>
        <w:rPr>
          <w:color w:val="000000"/>
          <w:sz w:val="24"/>
          <w:szCs w:val="24"/>
        </w:rPr>
        <w:t>, Vicenza</w:t>
      </w:r>
    </w:p>
    <w:p w14:paraId="00000030" w14:textId="77777777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 ottobre 2022: h. 17-19 Centro </w:t>
      </w:r>
      <w:proofErr w:type="spellStart"/>
      <w:r>
        <w:rPr>
          <w:color w:val="000000"/>
          <w:sz w:val="24"/>
          <w:szCs w:val="24"/>
        </w:rPr>
        <w:t>Onisto</w:t>
      </w:r>
      <w:proofErr w:type="spellEnd"/>
      <w:r>
        <w:rPr>
          <w:color w:val="000000"/>
          <w:sz w:val="24"/>
          <w:szCs w:val="24"/>
        </w:rPr>
        <w:t xml:space="preserve">, Vicenza </w:t>
      </w:r>
    </w:p>
    <w:p w14:paraId="00000032" w14:textId="77777777" w:rsidR="00042FDF" w:rsidRDefault="00042FD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33" w14:textId="77777777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PARTE PRATICA</w:t>
      </w:r>
    </w:p>
    <w:p w14:paraId="00000035" w14:textId="655ACDE5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 ottobre 2022: </w:t>
      </w:r>
      <w:r>
        <w:rPr>
          <w:b/>
          <w:color w:val="000000"/>
          <w:sz w:val="24"/>
          <w:szCs w:val="24"/>
        </w:rPr>
        <w:t>scuola secondaria di primo e secondo grado</w:t>
      </w:r>
      <w:r w:rsidR="0070262C">
        <w:rPr>
          <w:color w:val="000000"/>
          <w:sz w:val="24"/>
          <w:szCs w:val="24"/>
        </w:rPr>
        <w:t xml:space="preserve">, dalle h. 9 alle h. 12, </w:t>
      </w:r>
      <w:r>
        <w:rPr>
          <w:color w:val="000000"/>
          <w:sz w:val="24"/>
          <w:szCs w:val="24"/>
        </w:rPr>
        <w:t>Villa San Carlo Costabissara</w:t>
      </w:r>
    </w:p>
    <w:p w14:paraId="00000037" w14:textId="015A644D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29 ottobre 2022: </w:t>
      </w:r>
      <w:r>
        <w:rPr>
          <w:b/>
          <w:color w:val="000000"/>
          <w:sz w:val="24"/>
          <w:szCs w:val="24"/>
        </w:rPr>
        <w:t>scuola dell’infanzia e scuola primaria</w:t>
      </w:r>
      <w:r w:rsidR="0070262C">
        <w:rPr>
          <w:color w:val="000000"/>
          <w:sz w:val="24"/>
          <w:szCs w:val="24"/>
        </w:rPr>
        <w:t xml:space="preserve">, dalle h. 9 alle h. 12, </w:t>
      </w:r>
      <w:r>
        <w:rPr>
          <w:color w:val="000000"/>
          <w:sz w:val="24"/>
          <w:szCs w:val="24"/>
        </w:rPr>
        <w:t>Villa San Carlo Costabissara</w:t>
      </w:r>
    </w:p>
    <w:p w14:paraId="00000038" w14:textId="77777777" w:rsidR="00042FDF" w:rsidRDefault="00042FD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A" w14:textId="77777777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CONDIVISIONE</w:t>
      </w:r>
      <w:r>
        <w:rPr>
          <w:color w:val="000000"/>
          <w:sz w:val="24"/>
          <w:szCs w:val="24"/>
        </w:rPr>
        <w:t>: date e orari in via di definizione</w:t>
      </w:r>
    </w:p>
    <w:p w14:paraId="0000003B" w14:textId="77777777" w:rsidR="00042FDF" w:rsidRDefault="006D2B7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</w:p>
    <w:p w14:paraId="0000003F" w14:textId="4DC56EC8" w:rsidR="00042FDF" w:rsidRDefault="006D2B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Totale crediti: </w:t>
      </w:r>
      <w:r w:rsidR="00602C00">
        <w:rPr>
          <w:b/>
          <w:color w:val="000000"/>
          <w:sz w:val="24"/>
          <w:szCs w:val="24"/>
        </w:rPr>
        <w:t>10</w:t>
      </w:r>
      <w:r w:rsidR="00602C00">
        <w:rPr>
          <w:color w:val="000000"/>
          <w:sz w:val="24"/>
          <w:szCs w:val="24"/>
        </w:rPr>
        <w:t xml:space="preserve"> nell’area pedagogica</w:t>
      </w:r>
    </w:p>
    <w:p w14:paraId="00000040" w14:textId="77777777" w:rsidR="00042FDF" w:rsidRDefault="00042F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3" w14:textId="77777777" w:rsidR="00042FDF" w:rsidRDefault="006D2B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DESTINATARI</w:t>
      </w:r>
    </w:p>
    <w:p w14:paraId="00000045" w14:textId="77777777" w:rsidR="00042FDF" w:rsidRDefault="006D2B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Docenti di religione cattolica di tutti gli ordini e gradi</w:t>
      </w:r>
    </w:p>
    <w:p w14:paraId="00F56AD7" w14:textId="479322DE" w:rsidR="00A255BD" w:rsidRDefault="00A255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Partecipanti parte teorica: 100</w:t>
      </w:r>
    </w:p>
    <w:p w14:paraId="00000046" w14:textId="1030049A" w:rsidR="00042FDF" w:rsidRDefault="00A255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Partecipanti parte laboratoriale</w:t>
      </w:r>
      <w:r w:rsidR="006D2B7F"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50 per ogni data (25 x livello di scuola)</w:t>
      </w:r>
      <w:bookmarkStart w:id="0" w:name="_GoBack"/>
      <w:bookmarkEnd w:id="0"/>
      <w:r w:rsidR="008D0511">
        <w:rPr>
          <w:color w:val="000000"/>
          <w:sz w:val="24"/>
          <w:szCs w:val="24"/>
        </w:rPr>
        <w:t xml:space="preserve">. </w:t>
      </w:r>
    </w:p>
    <w:p w14:paraId="72A00B19" w14:textId="4FEBA6D7" w:rsidR="008D0511" w:rsidRPr="008D0511" w:rsidRDefault="008D05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caso di iscrizioni eccedenti il numero di posti dei laboratori sarà possibile partecipare ai primi incontri. </w:t>
      </w:r>
    </w:p>
    <w:sectPr w:rsidR="008D0511" w:rsidRPr="008D0511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DF"/>
    <w:rsid w:val="00042FDF"/>
    <w:rsid w:val="004D1E29"/>
    <w:rsid w:val="00602C00"/>
    <w:rsid w:val="006D2B7F"/>
    <w:rsid w:val="0070262C"/>
    <w:rsid w:val="008D0511"/>
    <w:rsid w:val="00A255BD"/>
    <w:rsid w:val="00D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77AD"/>
  <w15:docId w15:val="{ED4E5A61-7A16-417F-84DE-C69A4C3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Serenella Cosaro</cp:lastModifiedBy>
  <cp:revision>8</cp:revision>
  <dcterms:created xsi:type="dcterms:W3CDTF">2022-07-06T13:46:00Z</dcterms:created>
  <dcterms:modified xsi:type="dcterms:W3CDTF">2022-07-22T10:04:00Z</dcterms:modified>
</cp:coreProperties>
</file>